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FB6C4" w14:textId="773F2AD5" w:rsidR="00E85CD7" w:rsidRDefault="00E85CD7" w:rsidP="00BB22A5">
      <w:pPr>
        <w:rPr>
          <w:sz w:val="40"/>
          <w:szCs w:val="40"/>
        </w:rPr>
      </w:pPr>
    </w:p>
    <w:p w14:paraId="22E87BE4" w14:textId="77777777" w:rsidR="0006507E" w:rsidRDefault="0006507E" w:rsidP="00BB22A5">
      <w:pPr>
        <w:rPr>
          <w:sz w:val="40"/>
          <w:szCs w:val="40"/>
        </w:rPr>
        <w:sectPr w:rsidR="0006507E" w:rsidSect="00B93C9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20" w:h="11900" w:orient="landscape"/>
          <w:pgMar w:top="567" w:right="567" w:bottom="567" w:left="567" w:header="1134" w:footer="283" w:gutter="0"/>
          <w:cols w:space="720"/>
          <w:titlePg/>
          <w:docGrid w:linePitch="360"/>
        </w:sectPr>
      </w:pPr>
    </w:p>
    <w:p w14:paraId="59CEDD5F" w14:textId="77777777" w:rsidR="0006507E" w:rsidRDefault="0006507E" w:rsidP="00BB22A5">
      <w:pPr>
        <w:rPr>
          <w:sz w:val="40"/>
          <w:szCs w:val="40"/>
        </w:rPr>
      </w:pPr>
    </w:p>
    <w:p w14:paraId="139D2B08" w14:textId="77777777" w:rsidR="00EE3C4A" w:rsidRDefault="00EE3C4A" w:rsidP="00BB22A5">
      <w:pPr>
        <w:rPr>
          <w:sz w:val="40"/>
          <w:szCs w:val="40"/>
        </w:rPr>
      </w:pPr>
    </w:p>
    <w:p w14:paraId="333EBE39" w14:textId="0373A58E" w:rsidR="0006507E" w:rsidRPr="00EE3C4A" w:rsidRDefault="0006507E" w:rsidP="0006507E">
      <w:pPr>
        <w:jc w:val="center"/>
        <w:rPr>
          <w:b/>
          <w:bCs/>
          <w:sz w:val="56"/>
          <w:szCs w:val="56"/>
        </w:rPr>
      </w:pPr>
      <w:r w:rsidRPr="00EE3C4A">
        <w:rPr>
          <w:b/>
          <w:bCs/>
          <w:sz w:val="56"/>
          <w:szCs w:val="56"/>
        </w:rPr>
        <w:t>60 Plagiat</w:t>
      </w:r>
      <w:r w:rsidR="003E021B">
        <w:rPr>
          <w:b/>
          <w:bCs/>
          <w:sz w:val="56"/>
          <w:szCs w:val="56"/>
        </w:rPr>
        <w:t>e</w:t>
      </w:r>
      <w:r w:rsidRPr="00EE3C4A">
        <w:rPr>
          <w:b/>
          <w:bCs/>
          <w:sz w:val="56"/>
          <w:szCs w:val="56"/>
        </w:rPr>
        <w:t xml:space="preserve"> in fünf weiteren Veröffentlichungen von </w:t>
      </w:r>
      <w:r w:rsidR="00EE3C4A">
        <w:rPr>
          <w:b/>
          <w:bCs/>
          <w:sz w:val="56"/>
          <w:szCs w:val="56"/>
        </w:rPr>
        <w:br/>
      </w:r>
      <w:r w:rsidRPr="00EE3C4A">
        <w:rPr>
          <w:b/>
          <w:bCs/>
          <w:sz w:val="56"/>
          <w:szCs w:val="56"/>
        </w:rPr>
        <w:t>Prof. Dr. Mario Voigt zwischen 2004 und 2018</w:t>
      </w:r>
    </w:p>
    <w:p w14:paraId="6AD04200" w14:textId="77777777" w:rsidR="0006507E" w:rsidRDefault="0006507E" w:rsidP="00BB22A5">
      <w:pPr>
        <w:rPr>
          <w:sz w:val="40"/>
          <w:szCs w:val="40"/>
        </w:rPr>
      </w:pPr>
    </w:p>
    <w:p w14:paraId="71475338" w14:textId="77777777" w:rsidR="0006507E" w:rsidRDefault="0006507E" w:rsidP="00BB22A5">
      <w:pPr>
        <w:rPr>
          <w:sz w:val="40"/>
          <w:szCs w:val="40"/>
        </w:rPr>
      </w:pPr>
    </w:p>
    <w:p w14:paraId="21D5F056" w14:textId="77777777" w:rsidR="0006507E" w:rsidRDefault="0006507E" w:rsidP="00BB22A5">
      <w:pPr>
        <w:rPr>
          <w:sz w:val="40"/>
          <w:szCs w:val="40"/>
        </w:rPr>
      </w:pPr>
    </w:p>
    <w:p w14:paraId="56C6C5A3" w14:textId="77777777" w:rsidR="0006507E" w:rsidRDefault="0006507E" w:rsidP="00BB22A5">
      <w:pPr>
        <w:rPr>
          <w:sz w:val="40"/>
          <w:szCs w:val="40"/>
        </w:rPr>
      </w:pPr>
    </w:p>
    <w:p w14:paraId="55606A8C" w14:textId="77777777" w:rsidR="00F30FDF" w:rsidRDefault="00F30FDF" w:rsidP="00BB22A5">
      <w:pPr>
        <w:rPr>
          <w:sz w:val="40"/>
          <w:szCs w:val="40"/>
        </w:rPr>
      </w:pPr>
    </w:p>
    <w:p w14:paraId="47CAEF1D" w14:textId="77777777" w:rsidR="00F30FDF" w:rsidRDefault="00F30FDF" w:rsidP="00BB22A5">
      <w:pPr>
        <w:rPr>
          <w:sz w:val="40"/>
          <w:szCs w:val="40"/>
        </w:rPr>
      </w:pPr>
    </w:p>
    <w:p w14:paraId="19F3CDBE" w14:textId="3073A334" w:rsidR="00845949" w:rsidRDefault="009E3DEC" w:rsidP="00066819">
      <w:pPr>
        <w:jc w:val="center"/>
        <w:rPr>
          <w:b/>
          <w:bCs/>
          <w:sz w:val="36"/>
          <w:szCs w:val="36"/>
        </w:rPr>
      </w:pPr>
      <w:r w:rsidRPr="00EE3C4A">
        <w:rPr>
          <w:b/>
          <w:bCs/>
          <w:sz w:val="36"/>
          <w:szCs w:val="36"/>
        </w:rPr>
        <w:t>4</w:t>
      </w:r>
      <w:r w:rsidR="00352D40">
        <w:rPr>
          <w:b/>
          <w:bCs/>
          <w:sz w:val="36"/>
          <w:szCs w:val="36"/>
        </w:rPr>
        <w:t>4</w:t>
      </w:r>
      <w:r w:rsidRPr="00EE3C4A">
        <w:rPr>
          <w:b/>
          <w:bCs/>
          <w:sz w:val="36"/>
          <w:szCs w:val="36"/>
        </w:rPr>
        <w:t xml:space="preserve"> Seiten Dokumentation | </w:t>
      </w:r>
      <w:r w:rsidR="0006507E" w:rsidRPr="00EE3C4A">
        <w:rPr>
          <w:b/>
          <w:bCs/>
          <w:sz w:val="36"/>
          <w:szCs w:val="36"/>
        </w:rPr>
        <w:t>Stand: 27.08.24</w:t>
      </w:r>
      <w:r w:rsidRPr="00EE3C4A">
        <w:rPr>
          <w:b/>
          <w:bCs/>
          <w:sz w:val="36"/>
          <w:szCs w:val="36"/>
        </w:rPr>
        <w:t xml:space="preserve"> |</w:t>
      </w:r>
      <w:r w:rsidR="0006507E" w:rsidRPr="00EE3C4A">
        <w:rPr>
          <w:b/>
          <w:bCs/>
          <w:sz w:val="36"/>
          <w:szCs w:val="36"/>
        </w:rPr>
        <w:t xml:space="preserve"> </w:t>
      </w:r>
      <w:r w:rsidRPr="00EE3C4A">
        <w:rPr>
          <w:b/>
          <w:bCs/>
          <w:sz w:val="36"/>
          <w:szCs w:val="36"/>
        </w:rPr>
        <w:t>V</w:t>
      </w:r>
      <w:r w:rsidR="0006507E" w:rsidRPr="00EE3C4A">
        <w:rPr>
          <w:b/>
          <w:bCs/>
          <w:sz w:val="36"/>
          <w:szCs w:val="36"/>
        </w:rPr>
        <w:t>orläufiger Endbericht</w:t>
      </w:r>
    </w:p>
    <w:p w14:paraId="7B39DE95" w14:textId="77777777" w:rsidR="00845949" w:rsidRDefault="0084594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D639DA3" w14:textId="77777777" w:rsidR="009A37B4" w:rsidRPr="009A37B4" w:rsidRDefault="009A37B4" w:rsidP="00845949">
      <w:pPr>
        <w:rPr>
          <w:szCs w:val="24"/>
        </w:rPr>
      </w:pPr>
    </w:p>
    <w:p w14:paraId="6F5FAE36" w14:textId="6AFB6B79" w:rsidR="0006507E" w:rsidRPr="00845949" w:rsidRDefault="00845949" w:rsidP="00845949">
      <w:pPr>
        <w:rPr>
          <w:b/>
          <w:bCs/>
          <w:szCs w:val="24"/>
        </w:rPr>
      </w:pPr>
      <w:r w:rsidRPr="00845949">
        <w:rPr>
          <w:b/>
          <w:bCs/>
          <w:szCs w:val="24"/>
        </w:rPr>
        <w:t xml:space="preserve">Plagiatsinfiziert sind folgende Arbeiten von </w:t>
      </w:r>
      <w:r w:rsidR="009A37B4">
        <w:rPr>
          <w:b/>
          <w:bCs/>
          <w:szCs w:val="24"/>
        </w:rPr>
        <w:t xml:space="preserve">Prof. Dr. Mario </w:t>
      </w:r>
      <w:r w:rsidRPr="00845949">
        <w:rPr>
          <w:b/>
          <w:bCs/>
          <w:szCs w:val="24"/>
        </w:rPr>
        <w:t>Voigt</w:t>
      </w:r>
      <w:r w:rsidR="009A37B4">
        <w:rPr>
          <w:b/>
          <w:bCs/>
          <w:szCs w:val="24"/>
        </w:rPr>
        <w:t xml:space="preserve"> (neben der Buchfassung seiner Dissertation)</w:t>
      </w:r>
      <w:r w:rsidRPr="00845949">
        <w:rPr>
          <w:b/>
          <w:bCs/>
          <w:szCs w:val="24"/>
        </w:rPr>
        <w:t>:</w:t>
      </w:r>
    </w:p>
    <w:p w14:paraId="009A8129" w14:textId="77777777" w:rsidR="00845949" w:rsidRDefault="00845949" w:rsidP="00845949">
      <w:pPr>
        <w:rPr>
          <w:noProof/>
        </w:rPr>
      </w:pPr>
    </w:p>
    <w:p w14:paraId="05B6B19B" w14:textId="0491AF94" w:rsidR="00845949" w:rsidRDefault="00845949" w:rsidP="00845949">
      <w:pPr>
        <w:rPr>
          <w:noProof/>
        </w:rPr>
      </w:pPr>
      <w:r>
        <w:rPr>
          <w:noProof/>
        </w:rPr>
        <w:t>Voigt, Mario</w:t>
      </w:r>
      <w:r>
        <w:rPr>
          <w:noProof/>
        </w:rPr>
        <w:t xml:space="preserve"> (2004a)</w:t>
      </w:r>
      <w:r>
        <w:rPr>
          <w:noProof/>
        </w:rPr>
        <w:t xml:space="preserve">: </w:t>
      </w:r>
      <w:r w:rsidRPr="00AE042D">
        <w:rPr>
          <w:noProof/>
        </w:rPr>
        <w:t>Der amerikanische Wahlkampf 2004</w:t>
      </w:r>
      <w:r>
        <w:rPr>
          <w:noProof/>
        </w:rPr>
        <w:t xml:space="preserve"> – </w:t>
      </w:r>
      <w:r w:rsidRPr="00AE042D">
        <w:rPr>
          <w:noProof/>
        </w:rPr>
        <w:t>American Campaigning revisited</w:t>
      </w:r>
      <w:r>
        <w:rPr>
          <w:noProof/>
        </w:rPr>
        <w:t>, Online-Publikation der Konrad-Adenauer-Stiftung</w:t>
      </w:r>
    </w:p>
    <w:p w14:paraId="1FE0F6F2" w14:textId="7FC55CA4" w:rsidR="00845949" w:rsidRDefault="00845949" w:rsidP="00845949">
      <w:pPr>
        <w:rPr>
          <w:noProof/>
        </w:rPr>
      </w:pPr>
      <w:r w:rsidRPr="00752EFD">
        <w:rPr>
          <w:noProof/>
        </w:rPr>
        <w:t>Voigt, Mario</w:t>
      </w:r>
      <w:r>
        <w:rPr>
          <w:noProof/>
        </w:rPr>
        <w:t xml:space="preserve"> (2004b)</w:t>
      </w:r>
      <w:r w:rsidRPr="00752EFD">
        <w:rPr>
          <w:noProof/>
        </w:rPr>
        <w:t>: „Rally the Faithful“ – Entscheidet die bessere Stammwählermobilisierung die amerikanische Präsidentschaftswahl?</w:t>
      </w:r>
      <w:r w:rsidR="009A37B4">
        <w:rPr>
          <w:noProof/>
        </w:rPr>
        <w:t xml:space="preserve">, </w:t>
      </w:r>
      <w:r w:rsidR="009A37B4">
        <w:rPr>
          <w:noProof/>
        </w:rPr>
        <w:br/>
      </w:r>
      <w:r w:rsidR="009A37B4">
        <w:rPr>
          <w:noProof/>
        </w:rPr>
        <w:t>Online-Publikation der Konrad-Adenauer-Stiftung</w:t>
      </w:r>
    </w:p>
    <w:p w14:paraId="73178278" w14:textId="5ED3D5FE" w:rsidR="00845949" w:rsidRDefault="00845949" w:rsidP="00845949">
      <w:r w:rsidRPr="00B76452">
        <w:t>Voigt, Mario (2011)</w:t>
      </w:r>
      <w:r>
        <w:t>:</w:t>
      </w:r>
      <w:r w:rsidRPr="00B76452">
        <w:t xml:space="preserve"> Die Volkspartei der Mitte. Suche nach den Kräften und Werten des Bewährten. In: Die Politische Meinung 56 (2011) 496, S. 21</w:t>
      </w:r>
      <w:r>
        <w:t>-</w:t>
      </w:r>
      <w:r w:rsidRPr="00B76452">
        <w:t>25</w:t>
      </w:r>
      <w:r w:rsidR="009A37B4">
        <w:t xml:space="preserve"> (Zeitschrift der Konrad-Adenauer-Stiftung)</w:t>
      </w:r>
    </w:p>
    <w:p w14:paraId="73BEE444" w14:textId="1134533F" w:rsidR="00845949" w:rsidRDefault="00845949" w:rsidP="00845949">
      <w:pPr>
        <w:rPr>
          <w:noProof/>
          <w:lang w:val="en-US"/>
        </w:rPr>
      </w:pPr>
      <w:r w:rsidRPr="00276068">
        <w:rPr>
          <w:noProof/>
          <w:lang w:val="en-US"/>
        </w:rPr>
        <w:t>Voigt, Mario</w:t>
      </w:r>
      <w:r>
        <w:rPr>
          <w:noProof/>
          <w:lang w:val="en-US"/>
        </w:rPr>
        <w:t xml:space="preserve"> (2017)</w:t>
      </w:r>
      <w:r w:rsidRPr="00276068">
        <w:rPr>
          <w:noProof/>
          <w:lang w:val="en-US"/>
        </w:rPr>
        <w:t>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</w:t>
      </w:r>
      <w:r>
        <w:rPr>
          <w:noProof/>
          <w:lang w:val="en-US"/>
        </w:rPr>
        <w:t xml:space="preserve"> </w:t>
      </w:r>
      <w:r w:rsidRPr="00276068">
        <w:rPr>
          <w:noProof/>
          <w:lang w:val="en-US"/>
        </w:rPr>
        <w:t>S. 157-173</w:t>
      </w:r>
    </w:p>
    <w:p w14:paraId="1E355C06" w14:textId="7BD94C7A" w:rsidR="00845949" w:rsidRDefault="00845949" w:rsidP="00845949">
      <w:r>
        <w:t>Voigt</w:t>
      </w:r>
      <w:r w:rsidRPr="0039567D">
        <w:t xml:space="preserve">, </w:t>
      </w:r>
      <w:r>
        <w:t>Mario</w:t>
      </w:r>
      <w:r>
        <w:t xml:space="preserve"> (2018)</w:t>
      </w:r>
      <w:r>
        <w:t xml:space="preserve">: </w:t>
      </w:r>
      <w:r w:rsidRPr="0039567D">
        <w:t>Digital Trump-Card? Digitale Transformation in der Wähleransprache</w:t>
      </w:r>
      <w:r w:rsidR="00311C63">
        <w:t>.</w:t>
      </w:r>
      <w:r w:rsidRPr="0039567D">
        <w:t xml:space="preserve"> </w:t>
      </w:r>
      <w:r w:rsidRPr="007563EF">
        <w:t xml:space="preserve">In: </w:t>
      </w:r>
      <w:r w:rsidR="00311C63">
        <w:t xml:space="preserve">C. Gärtner/C. Heinrich (Hrsg.), </w:t>
      </w:r>
      <w:r w:rsidRPr="007563EF">
        <w:t xml:space="preserve">Fallstudien zur Digitalen Transformation, </w:t>
      </w:r>
      <w:r w:rsidR="00311C63">
        <w:t xml:space="preserve">Springer/Gabler, </w:t>
      </w:r>
      <w:r w:rsidRPr="007563EF">
        <w:t>S. 149-172</w:t>
      </w:r>
    </w:p>
    <w:p w14:paraId="4A25141D" w14:textId="77777777" w:rsidR="00845949" w:rsidRDefault="00845949" w:rsidP="00845949"/>
    <w:p w14:paraId="0278BD9A" w14:textId="32BCB97A" w:rsidR="00845949" w:rsidRPr="00845949" w:rsidRDefault="00845949" w:rsidP="00845949">
      <w:pPr>
        <w:rPr>
          <w:b/>
          <w:bCs/>
        </w:rPr>
      </w:pPr>
      <w:r w:rsidRPr="00845949">
        <w:rPr>
          <w:b/>
          <w:bCs/>
        </w:rPr>
        <w:t>Plagiatsopfer sind</w:t>
      </w:r>
      <w:r w:rsidR="009A37B4">
        <w:rPr>
          <w:b/>
          <w:bCs/>
        </w:rPr>
        <w:t xml:space="preserve"> u.a.</w:t>
      </w:r>
      <w:r w:rsidRPr="00845949">
        <w:rPr>
          <w:b/>
          <w:bCs/>
        </w:rPr>
        <w:t>:</w:t>
      </w:r>
    </w:p>
    <w:p w14:paraId="33DA50A7" w14:textId="77777777" w:rsidR="00506DFA" w:rsidRDefault="00506DFA" w:rsidP="00845949"/>
    <w:p w14:paraId="28A8C6FD" w14:textId="38046260" w:rsidR="00845949" w:rsidRDefault="009A37B4" w:rsidP="00845949">
      <w:r>
        <w:t xml:space="preserve">Marc Beise, Sven Böll, </w:t>
      </w:r>
      <w:r w:rsidR="00845949">
        <w:t xml:space="preserve">Wolfram Brunner †, </w:t>
      </w:r>
      <w:r>
        <w:t>Oswald Metzger, Wolfram Weimer</w:t>
      </w:r>
    </w:p>
    <w:p w14:paraId="44EBC02E" w14:textId="77777777" w:rsidR="009A37B4" w:rsidRDefault="009A37B4" w:rsidP="00845949"/>
    <w:p w14:paraId="4A16907D" w14:textId="398E1FC1" w:rsidR="009A37B4" w:rsidRDefault="009A37B4" w:rsidP="00845949">
      <w:r>
        <w:t xml:space="preserve">Mit Abstand am häufigsten von plagiierten Arbeiten wie auch von Plagiatsquellen betroffen ist die </w:t>
      </w:r>
      <w:r w:rsidRPr="009A37B4">
        <w:rPr>
          <w:b/>
          <w:bCs/>
        </w:rPr>
        <w:t>Konrad-Adenauer-Stiftung</w:t>
      </w:r>
      <w:r>
        <w:t>.</w:t>
      </w:r>
    </w:p>
    <w:p w14:paraId="41CE7781" w14:textId="77777777" w:rsidR="00845949" w:rsidRPr="00845949" w:rsidRDefault="00845949" w:rsidP="00845949">
      <w:pPr>
        <w:rPr>
          <w:sz w:val="28"/>
          <w:szCs w:val="28"/>
        </w:rPr>
      </w:pPr>
    </w:p>
    <w:p w14:paraId="113AC75D" w14:textId="2A51AA02" w:rsidR="00E0719D" w:rsidRDefault="00E0719D" w:rsidP="00BB22A5">
      <w:pPr>
        <w:rPr>
          <w:sz w:val="40"/>
          <w:szCs w:val="40"/>
        </w:rPr>
      </w:pPr>
      <w:r>
        <w:rPr>
          <w:sz w:val="40"/>
          <w:szCs w:val="40"/>
        </w:rPr>
        <w:br w:type="column"/>
      </w:r>
    </w:p>
    <w:p w14:paraId="3F555D86" w14:textId="14FBEE3D" w:rsidR="00CF0F9A" w:rsidRPr="00B30DE5" w:rsidRDefault="00CF0F9A" w:rsidP="00CF0F9A">
      <w:pPr>
        <w:jc w:val="both"/>
        <w:sectPr w:rsidR="00CF0F9A" w:rsidRPr="00B30DE5" w:rsidSect="0006507E">
          <w:type w:val="continuous"/>
          <w:pgSz w:w="16820" w:h="11900" w:orient="landscape"/>
          <w:pgMar w:top="567" w:right="567" w:bottom="567" w:left="567" w:header="1134" w:footer="283" w:gutter="0"/>
          <w:cols w:space="720"/>
          <w:docGrid w:linePitch="360"/>
        </w:sectPr>
      </w:pPr>
    </w:p>
    <w:tbl>
      <w:tblPr>
        <w:tblStyle w:val="Tabellenraster"/>
        <w:tblW w:w="15706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7768"/>
      </w:tblGrid>
      <w:tr w:rsidR="000E35D5" w:rsidRPr="00E431BF" w14:paraId="591627D8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14CF31E" w14:textId="77777777" w:rsidR="00890FAD" w:rsidRDefault="00D733F2" w:rsidP="00004683">
            <w:pPr>
              <w:rPr>
                <w:noProof/>
              </w:rPr>
            </w:pPr>
            <w:r w:rsidRPr="00D733F2">
              <w:rPr>
                <w:noProof/>
              </w:rPr>
              <w:drawing>
                <wp:inline distT="0" distB="0" distL="0" distR="0" wp14:anchorId="700F2C7C" wp14:editId="112A83D7">
                  <wp:extent cx="4896485" cy="2171065"/>
                  <wp:effectExtent l="0" t="0" r="0" b="635"/>
                  <wp:docPr id="1466189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8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17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4AA4B" w14:textId="77777777" w:rsidR="00573A48" w:rsidRDefault="00573A48" w:rsidP="00004683">
            <w:pPr>
              <w:rPr>
                <w:noProof/>
              </w:rPr>
            </w:pPr>
          </w:p>
          <w:p w14:paraId="187FCE64" w14:textId="46F8C5D8" w:rsidR="00573A48" w:rsidRDefault="00882E08" w:rsidP="00004683">
            <w:pPr>
              <w:rPr>
                <w:noProof/>
              </w:rPr>
            </w:pPr>
            <w:r>
              <w:rPr>
                <w:noProof/>
              </w:rPr>
              <w:t xml:space="preserve">Voigt, Mario: </w:t>
            </w:r>
            <w:r w:rsidR="00AE042D" w:rsidRPr="00AE042D">
              <w:rPr>
                <w:noProof/>
              </w:rPr>
              <w:t>Der amerikanische Wahlkampf 2004</w:t>
            </w:r>
            <w:r w:rsidR="000E3C10">
              <w:rPr>
                <w:noProof/>
              </w:rPr>
              <w:t xml:space="preserve"> – </w:t>
            </w:r>
            <w:r w:rsidR="00AE042D" w:rsidRPr="00AE042D">
              <w:rPr>
                <w:noProof/>
              </w:rPr>
              <w:t>American Campaigning revisited</w:t>
            </w:r>
            <w:r w:rsidR="004431CE">
              <w:rPr>
                <w:noProof/>
              </w:rPr>
              <w:t xml:space="preserve"> (05.07.2004), Online</w:t>
            </w:r>
            <w:r w:rsidR="00C93265">
              <w:rPr>
                <w:noProof/>
              </w:rPr>
              <w:t>-P</w:t>
            </w:r>
            <w:r w:rsidR="004431CE">
              <w:rPr>
                <w:noProof/>
              </w:rPr>
              <w:t xml:space="preserve">ublikation der </w:t>
            </w:r>
            <w:r w:rsidR="00C93265">
              <w:rPr>
                <w:noProof/>
              </w:rPr>
              <w:t>Konrad-Adenauer-Stiftung,</w:t>
            </w:r>
            <w:r w:rsidR="00426E64">
              <w:rPr>
                <w:noProof/>
              </w:rPr>
              <w:t xml:space="preserve"> hier: S.</w:t>
            </w:r>
            <w:r w:rsidR="00B11B84">
              <w:rPr>
                <w:noProof/>
              </w:rPr>
              <w:t xml:space="preserve"> </w:t>
            </w:r>
            <w:r w:rsidR="00AC75C7">
              <w:rPr>
                <w:noProof/>
              </w:rPr>
              <w:t>2</w:t>
            </w:r>
            <w:r w:rsidR="00426E64">
              <w:rPr>
                <w:noProof/>
              </w:rPr>
              <w:t>,</w:t>
            </w:r>
            <w:r w:rsidR="00C93265">
              <w:rPr>
                <w:noProof/>
              </w:rPr>
              <w:t xml:space="preserve"> </w:t>
            </w:r>
            <w:hyperlink r:id="rId15" w:history="1">
              <w:r w:rsidR="00351CAF" w:rsidRPr="008C73BC">
                <w:rPr>
                  <w:rStyle w:val="Hyperlink"/>
                  <w:noProof/>
                </w:rPr>
                <w:t>https://www.kas.de/documents/252038/253252/7_dokument_dok_pdf_4980_1.pdf/a19549a1-5c4e-ba26-a16e-4dc845dc91fd</w:t>
              </w:r>
            </w:hyperlink>
            <w:r w:rsidR="00351CAF">
              <w:rPr>
                <w:noProof/>
              </w:rPr>
              <w:t xml:space="preserve"> </w:t>
            </w:r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5D9808B" w14:textId="77777777" w:rsidR="00D126F2" w:rsidRDefault="00DE245F" w:rsidP="00004683">
            <w:pPr>
              <w:rPr>
                <w:noProof/>
              </w:rPr>
            </w:pPr>
            <w:r w:rsidRPr="00DE245F">
              <w:rPr>
                <w:noProof/>
              </w:rPr>
              <w:drawing>
                <wp:inline distT="0" distB="0" distL="0" distR="0" wp14:anchorId="4AC98972" wp14:editId="30AACA6F">
                  <wp:extent cx="2267266" cy="4182059"/>
                  <wp:effectExtent l="0" t="0" r="0" b="9525"/>
                  <wp:docPr id="938165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1659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418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BB622" w14:textId="77777777" w:rsidR="00DE245F" w:rsidRDefault="00DE245F" w:rsidP="00004683">
            <w:pPr>
              <w:rPr>
                <w:noProof/>
              </w:rPr>
            </w:pPr>
          </w:p>
          <w:p w14:paraId="7A1D8221" w14:textId="0F20C74C" w:rsidR="00710704" w:rsidRDefault="00BF115E" w:rsidP="00004683">
            <w:pPr>
              <w:rPr>
                <w:noProof/>
              </w:rPr>
            </w:pPr>
            <w:r>
              <w:rPr>
                <w:noProof/>
              </w:rPr>
              <w:t xml:space="preserve">Brunner, </w:t>
            </w:r>
            <w:r w:rsidR="00C36724">
              <w:rPr>
                <w:noProof/>
              </w:rPr>
              <w:t>Wolfram</w:t>
            </w:r>
            <w:r>
              <w:rPr>
                <w:noProof/>
              </w:rPr>
              <w:t>: Wahlkampf in den USA</w:t>
            </w:r>
            <w:r w:rsidR="00CF795F">
              <w:rPr>
                <w:noProof/>
              </w:rPr>
              <w:t xml:space="preserve"> (</w:t>
            </w:r>
            <w:r w:rsidR="00291962">
              <w:rPr>
                <w:noProof/>
              </w:rPr>
              <w:t>30.08.2000)</w:t>
            </w:r>
            <w:r w:rsidR="00C54BE0">
              <w:rPr>
                <w:noProof/>
              </w:rPr>
              <w:t>,</w:t>
            </w:r>
            <w:r w:rsidR="001E7E54">
              <w:rPr>
                <w:noProof/>
              </w:rPr>
              <w:t xml:space="preserve"> </w:t>
            </w:r>
            <w:r w:rsidR="00B03112">
              <w:rPr>
                <w:noProof/>
              </w:rPr>
              <w:t>Auslandsinformationen der KAS,</w:t>
            </w:r>
            <w:r w:rsidR="00C36724">
              <w:rPr>
                <w:noProof/>
              </w:rPr>
              <w:t xml:space="preserve"> </w:t>
            </w:r>
            <w:r w:rsidR="00710704">
              <w:rPr>
                <w:noProof/>
              </w:rPr>
              <w:t xml:space="preserve">S. 1, </w:t>
            </w:r>
            <w:hyperlink r:id="rId17" w:history="1">
              <w:r w:rsidR="00710704"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  <w:r w:rsidR="00710704">
              <w:rPr>
                <w:noProof/>
              </w:rPr>
              <w:t xml:space="preserve"> </w:t>
            </w:r>
          </w:p>
        </w:tc>
      </w:tr>
      <w:tr w:rsidR="00D272AC" w:rsidRPr="00E431BF" w14:paraId="54453BE0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B7BF91E" w14:textId="48455D16" w:rsidR="00D272AC" w:rsidRDefault="00D272AC" w:rsidP="00004683">
            <w:pPr>
              <w:rPr>
                <w:noProof/>
              </w:rPr>
            </w:pPr>
            <w:r w:rsidRPr="00D272AC">
              <w:rPr>
                <w:noProof/>
              </w:rPr>
              <w:lastRenderedPageBreak/>
              <w:t xml:space="preserve">Die </w:t>
            </w:r>
            <w:r w:rsidRPr="00BD0616">
              <w:rPr>
                <w:noProof/>
                <w:highlight w:val="yellow"/>
              </w:rPr>
              <w:t>Rekrutierung</w:t>
            </w:r>
            <w:r w:rsidRPr="00D272AC">
              <w:rPr>
                <w:noProof/>
              </w:rPr>
              <w:t xml:space="preserve"> und Mobilisierung von volunteers, also </w:t>
            </w:r>
            <w:r w:rsidRPr="00BD0616">
              <w:rPr>
                <w:noProof/>
                <w:highlight w:val="yellow"/>
              </w:rPr>
              <w:t>von freiwilligen Helfern</w:t>
            </w:r>
            <w:r w:rsidRPr="00D272AC">
              <w:rPr>
                <w:noProof/>
              </w:rPr>
              <w:t>, spielen für Politik</w:t>
            </w:r>
            <w:r w:rsidR="006674A3">
              <w:rPr>
                <w:noProof/>
              </w:rPr>
              <w:t>-</w:t>
            </w:r>
            <w:r w:rsidRPr="00D272AC">
              <w:rPr>
                <w:noProof/>
              </w:rPr>
              <w:t xml:space="preserve">Kampagnen in den USA, wo es keine formelle Parteimitgliedschaft gibt, eine wichtige Rolle. Auch das Internet wird für diese Aufgabe effektiv eingesetzt. Die über das Internet rekrutierten </w:t>
            </w:r>
            <w:r w:rsidRPr="00874502">
              <w:rPr>
                <w:noProof/>
                <w:highlight w:val="yellow"/>
              </w:rPr>
              <w:t>volunteers</w:t>
            </w:r>
            <w:r w:rsidRPr="00D272AC">
              <w:rPr>
                <w:noProof/>
              </w:rPr>
              <w:t xml:space="preserve"> werden zum einen </w:t>
            </w:r>
            <w:r w:rsidRPr="007C3007">
              <w:rPr>
                <w:noProof/>
                <w:highlight w:val="yellow"/>
              </w:rPr>
              <w:t>in der virtuellen Welt aktiv</w:t>
            </w:r>
            <w:r w:rsidRPr="00D272AC">
              <w:rPr>
                <w:noProof/>
              </w:rPr>
              <w:t xml:space="preserve"> und </w:t>
            </w:r>
            <w:r w:rsidRPr="00D13952">
              <w:rPr>
                <w:noProof/>
                <w:highlight w:val="yellow"/>
              </w:rPr>
              <w:t>versenden</w:t>
            </w:r>
            <w:r w:rsidRPr="00D272AC">
              <w:rPr>
                <w:noProof/>
              </w:rPr>
              <w:t xml:space="preserve"> beispielsweise Werbe- und Rekrutierungs-</w:t>
            </w:r>
            <w:r w:rsidRPr="00D13952">
              <w:rPr>
                <w:noProof/>
                <w:highlight w:val="yellow"/>
              </w:rPr>
              <w:t>E-Mails</w:t>
            </w:r>
            <w:r w:rsidRPr="00D272AC">
              <w:rPr>
                <w:noProof/>
              </w:rPr>
              <w:t xml:space="preserve"> an Freunde oder Bekannte, </w:t>
            </w:r>
            <w:r w:rsidRPr="00D13952">
              <w:rPr>
                <w:noProof/>
                <w:highlight w:val="yellow"/>
              </w:rPr>
              <w:t>schalten</w:t>
            </w:r>
            <w:r w:rsidRPr="00D272AC">
              <w:rPr>
                <w:noProof/>
              </w:rPr>
              <w:t xml:space="preserve"> </w:t>
            </w:r>
            <w:r w:rsidRPr="00715D5D">
              <w:rPr>
                <w:noProof/>
                <w:highlight w:val="yellow"/>
              </w:rPr>
              <w:t>„Banner-Ads“ auf der eigenen Homepage</w:t>
            </w:r>
            <w:r w:rsidRPr="00D272AC">
              <w:rPr>
                <w:noProof/>
              </w:rPr>
              <w:t xml:space="preserve"> ein, </w:t>
            </w:r>
            <w:r w:rsidRPr="009B45B1">
              <w:rPr>
                <w:noProof/>
                <w:highlight w:val="yellow"/>
              </w:rPr>
              <w:t>nehmen</w:t>
            </w:r>
            <w:r w:rsidRPr="00D272AC">
              <w:rPr>
                <w:noProof/>
              </w:rPr>
              <w:t xml:space="preserve"> an </w:t>
            </w:r>
            <w:r w:rsidRPr="00715D5D">
              <w:rPr>
                <w:noProof/>
                <w:highlight w:val="yellow"/>
              </w:rPr>
              <w:t>politischen</w:t>
            </w:r>
            <w:r w:rsidRPr="00D272AC">
              <w:rPr>
                <w:noProof/>
              </w:rPr>
              <w:t xml:space="preserve"> Online-Foren und </w:t>
            </w:r>
            <w:r w:rsidRPr="00715D5D">
              <w:rPr>
                <w:noProof/>
                <w:highlight w:val="yellow"/>
              </w:rPr>
              <w:t>Chats</w:t>
            </w:r>
            <w:r w:rsidRPr="00D272AC">
              <w:rPr>
                <w:noProof/>
              </w:rPr>
              <w:t xml:space="preserve"> zu Gunsten des Kandidaten </w:t>
            </w:r>
            <w:r w:rsidRPr="009B45B1">
              <w:rPr>
                <w:noProof/>
                <w:highlight w:val="yellow"/>
              </w:rPr>
              <w:t>teil</w:t>
            </w:r>
            <w:r w:rsidRPr="00D272AC">
              <w:rPr>
                <w:noProof/>
              </w:rPr>
              <w:t xml:space="preserve">, nehmen Recherchen, Gegner- oder Medienbeobachtungen im Internet vor oder betreuen eine regionale Homepage der Kampagne. Zum anderen werden sie auch für Aktivitäten </w:t>
            </w:r>
            <w:r w:rsidRPr="00307512">
              <w:rPr>
                <w:noProof/>
                <w:highlight w:val="yellow"/>
              </w:rPr>
              <w:t>in der echten</w:t>
            </w:r>
            <w:r w:rsidRPr="00D272AC">
              <w:rPr>
                <w:noProof/>
              </w:rPr>
              <w:t xml:space="preserve"> Welt mobilisiert und downloaden Poster, die sie an schwarzen Brettern etwa in Schulen und </w:t>
            </w:r>
            <w:r w:rsidRPr="009228FA">
              <w:rPr>
                <w:noProof/>
                <w:highlight w:val="yellow"/>
              </w:rPr>
              <w:t>Universitäten</w:t>
            </w:r>
            <w:r w:rsidRPr="00D272AC">
              <w:rPr>
                <w:noProof/>
              </w:rPr>
              <w:t xml:space="preserve"> </w:t>
            </w:r>
            <w:r w:rsidRPr="00B55C96">
              <w:rPr>
                <w:noProof/>
                <w:highlight w:val="yellow"/>
              </w:rPr>
              <w:t>aufhängen</w:t>
            </w:r>
            <w:r w:rsidRPr="00D272AC">
              <w:rPr>
                <w:noProof/>
              </w:rPr>
              <w:t xml:space="preserve">, drucken Flugblätter und Positionspapiere aus und verteilen sie, </w:t>
            </w:r>
            <w:r w:rsidRPr="006111D7">
              <w:rPr>
                <w:noProof/>
                <w:highlight w:val="yellow"/>
              </w:rPr>
              <w:t>telefon</w:t>
            </w:r>
            <w:r w:rsidRPr="00D272AC">
              <w:rPr>
                <w:noProof/>
              </w:rPr>
              <w:t>ieren Wählerlisten ab oder helfen bei Wahlkampfveranstaltungen.</w:t>
            </w:r>
          </w:p>
          <w:p w14:paraId="11278F26" w14:textId="77777777" w:rsidR="00D272AC" w:rsidRDefault="00D272AC" w:rsidP="00004683">
            <w:pPr>
              <w:rPr>
                <w:noProof/>
              </w:rPr>
            </w:pPr>
          </w:p>
          <w:p w14:paraId="6024489B" w14:textId="12889BAD" w:rsidR="004C5154" w:rsidRPr="00D733F2" w:rsidRDefault="004C5154" w:rsidP="00004683">
            <w:pPr>
              <w:rPr>
                <w:noProof/>
              </w:rPr>
            </w:pPr>
            <w:r>
              <w:rPr>
                <w:noProof/>
              </w:rPr>
              <w:t xml:space="preserve">Voigt, Mario: </w:t>
            </w:r>
            <w:r w:rsidRPr="00AE042D">
              <w:rPr>
                <w:noProof/>
              </w:rPr>
              <w:t>Der amerikanische Wahlkampf 2004</w:t>
            </w:r>
            <w:r w:rsidR="000E3C10">
              <w:rPr>
                <w:noProof/>
              </w:rPr>
              <w:t xml:space="preserve"> – </w:t>
            </w:r>
            <w:r w:rsidRPr="00AE042D">
              <w:rPr>
                <w:noProof/>
              </w:rPr>
              <w:t>American Campaigning revisited</w:t>
            </w:r>
            <w:r>
              <w:rPr>
                <w:noProof/>
              </w:rPr>
              <w:t xml:space="preserve"> (05.07.2004), Online-Publikation der Konrad-Adenauer-Stiftung,</w:t>
            </w:r>
            <w:r w:rsidR="008515FC">
              <w:rPr>
                <w:noProof/>
              </w:rPr>
              <w:t xml:space="preserve"> hier: S. </w:t>
            </w:r>
            <w:r w:rsidR="00AC75C7">
              <w:rPr>
                <w:noProof/>
              </w:rPr>
              <w:t>7</w:t>
            </w:r>
            <w:r w:rsidR="008515FC">
              <w:rPr>
                <w:noProof/>
              </w:rPr>
              <w:t>,</w:t>
            </w:r>
            <w:r w:rsidR="00B11B84">
              <w:rPr>
                <w:noProof/>
              </w:rPr>
              <w:t xml:space="preserve"> </w:t>
            </w:r>
            <w:hyperlink r:id="rId18" w:history="1">
              <w:r w:rsidR="00B11B84" w:rsidRPr="00694EF0">
                <w:rPr>
                  <w:rStyle w:val="Hyperlink"/>
                  <w:noProof/>
                </w:rPr>
                <w:t>https://www.kas.de/documents/252038/253252/7_dokument_dok_pdf_4980_1.pdf/a19549a1-5c4e-ba26-a16e-4dc845dc91fd</w:t>
              </w:r>
            </w:hyperlink>
            <w:r w:rsidR="00351CAF">
              <w:rPr>
                <w:noProof/>
              </w:rPr>
              <w:t xml:space="preserve"> </w:t>
            </w:r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96794DA" w14:textId="77777777" w:rsidR="00D272AC" w:rsidRDefault="00BD0616" w:rsidP="00004683">
            <w:pPr>
              <w:rPr>
                <w:noProof/>
              </w:rPr>
            </w:pPr>
            <w:r w:rsidRPr="00BD0616">
              <w:rPr>
                <w:noProof/>
              </w:rPr>
              <w:lastRenderedPageBreak/>
              <w:t xml:space="preserve">Auch bei der </w:t>
            </w:r>
            <w:r w:rsidRPr="00BD0616">
              <w:rPr>
                <w:noProof/>
                <w:highlight w:val="yellow"/>
              </w:rPr>
              <w:t>Rekrutierung</w:t>
            </w:r>
            <w:r w:rsidRPr="00BD0616">
              <w:rPr>
                <w:noProof/>
              </w:rPr>
              <w:t xml:space="preserve"> </w:t>
            </w:r>
            <w:r w:rsidRPr="00BD0616">
              <w:rPr>
                <w:noProof/>
                <w:highlight w:val="yellow"/>
              </w:rPr>
              <w:t>von freiwilligen Helfern</w:t>
            </w:r>
            <w:r w:rsidRPr="00BD0616">
              <w:rPr>
                <w:noProof/>
              </w:rPr>
              <w:t xml:space="preserve"> war John McCain in diesem Jahr besonders erfolgreich, er konnte etwa 140 000 volunteers für sich gewinnen. Diese </w:t>
            </w:r>
            <w:r w:rsidRPr="00874502">
              <w:rPr>
                <w:noProof/>
                <w:highlight w:val="yellow"/>
              </w:rPr>
              <w:t>volunteers</w:t>
            </w:r>
            <w:r w:rsidRPr="00BD0616">
              <w:rPr>
                <w:noProof/>
              </w:rPr>
              <w:t xml:space="preserve"> wurden nicht nur </w:t>
            </w:r>
            <w:r w:rsidRPr="00D13952">
              <w:rPr>
                <w:noProof/>
                <w:highlight w:val="yellow"/>
              </w:rPr>
              <w:t>in der virtuellen Welt aktiv</w:t>
            </w:r>
            <w:r w:rsidRPr="00BD0616">
              <w:rPr>
                <w:noProof/>
              </w:rPr>
              <w:t xml:space="preserve"> – </w:t>
            </w:r>
            <w:r w:rsidRPr="00D13952">
              <w:rPr>
                <w:noProof/>
                <w:highlight w:val="yellow"/>
              </w:rPr>
              <w:t>Versenden</w:t>
            </w:r>
            <w:r w:rsidRPr="00BD0616">
              <w:rPr>
                <w:noProof/>
              </w:rPr>
              <w:t xml:space="preserve"> von </w:t>
            </w:r>
            <w:r w:rsidRPr="00D13952">
              <w:rPr>
                <w:noProof/>
                <w:highlight w:val="yellow"/>
              </w:rPr>
              <w:t>E-Mails</w:t>
            </w:r>
            <w:r w:rsidRPr="00BD0616">
              <w:rPr>
                <w:noProof/>
              </w:rPr>
              <w:t>, Ein</w:t>
            </w:r>
            <w:r w:rsidRPr="00D13952">
              <w:rPr>
                <w:noProof/>
                <w:highlight w:val="yellow"/>
              </w:rPr>
              <w:t>schalten</w:t>
            </w:r>
            <w:r w:rsidRPr="00BD0616">
              <w:rPr>
                <w:noProof/>
              </w:rPr>
              <w:t xml:space="preserve"> von </w:t>
            </w:r>
            <w:r w:rsidRPr="00715D5D">
              <w:rPr>
                <w:noProof/>
                <w:highlight w:val="yellow"/>
              </w:rPr>
              <w:t>banner ads auf der eigenen Homepage</w:t>
            </w:r>
            <w:r w:rsidRPr="00BD0616">
              <w:rPr>
                <w:noProof/>
              </w:rPr>
              <w:t xml:space="preserve">, Teilnahme an </w:t>
            </w:r>
            <w:r w:rsidRPr="00715D5D">
              <w:rPr>
                <w:noProof/>
                <w:highlight w:val="yellow"/>
              </w:rPr>
              <w:t>politischen</w:t>
            </w:r>
            <w:r w:rsidRPr="00BD0616">
              <w:rPr>
                <w:noProof/>
              </w:rPr>
              <w:t xml:space="preserve"> </w:t>
            </w:r>
            <w:r w:rsidRPr="00715D5D">
              <w:rPr>
                <w:noProof/>
                <w:highlight w:val="yellow"/>
              </w:rPr>
              <w:t>Chats</w:t>
            </w:r>
            <w:r w:rsidRPr="00BD0616">
              <w:rPr>
                <w:noProof/>
              </w:rPr>
              <w:t xml:space="preserve"> etc. –, sondern auch </w:t>
            </w:r>
            <w:r w:rsidRPr="00307512">
              <w:rPr>
                <w:noProof/>
                <w:highlight w:val="yellow"/>
              </w:rPr>
              <w:t>in der echten</w:t>
            </w:r>
            <w:r w:rsidRPr="00BD0616">
              <w:rPr>
                <w:noProof/>
              </w:rPr>
              <w:t xml:space="preserve"> und beteiligten sich an </w:t>
            </w:r>
            <w:r w:rsidRPr="006111D7">
              <w:rPr>
                <w:noProof/>
                <w:highlight w:val="yellow"/>
              </w:rPr>
              <w:t>Telefon</w:t>
            </w:r>
            <w:r w:rsidRPr="00BD0616">
              <w:rPr>
                <w:noProof/>
              </w:rPr>
              <w:t xml:space="preserve">aktionen, wurden über E-Mails zum Straßenwahlkampf motiviert oder </w:t>
            </w:r>
            <w:r w:rsidRPr="00B55C96">
              <w:rPr>
                <w:noProof/>
                <w:highlight w:val="yellow"/>
              </w:rPr>
              <w:t>hängten</w:t>
            </w:r>
            <w:r w:rsidRPr="00BD0616">
              <w:rPr>
                <w:noProof/>
              </w:rPr>
              <w:t xml:space="preserve"> selbstausgedruckte Plakate in </w:t>
            </w:r>
            <w:r w:rsidRPr="009228FA">
              <w:rPr>
                <w:noProof/>
                <w:highlight w:val="yellow"/>
              </w:rPr>
              <w:t>Universitäten</w:t>
            </w:r>
            <w:r w:rsidRPr="00BD0616">
              <w:rPr>
                <w:noProof/>
              </w:rPr>
              <w:t xml:space="preserve"> </w:t>
            </w:r>
            <w:r w:rsidRPr="00B55C96">
              <w:rPr>
                <w:noProof/>
                <w:highlight w:val="yellow"/>
              </w:rPr>
              <w:t>auf</w:t>
            </w:r>
            <w:r w:rsidRPr="00BD0616">
              <w:rPr>
                <w:noProof/>
              </w:rPr>
              <w:t>.</w:t>
            </w:r>
          </w:p>
          <w:p w14:paraId="41BEDD85" w14:textId="77777777" w:rsidR="008B5991" w:rsidRDefault="008B5991" w:rsidP="00004683">
            <w:pPr>
              <w:rPr>
                <w:noProof/>
              </w:rPr>
            </w:pPr>
          </w:p>
          <w:p w14:paraId="6B025A0B" w14:textId="42697F9D" w:rsidR="008B5991" w:rsidRPr="00DE245F" w:rsidRDefault="008B5991" w:rsidP="00004683">
            <w:pPr>
              <w:rPr>
                <w:noProof/>
              </w:rPr>
            </w:pPr>
            <w:r>
              <w:rPr>
                <w:noProof/>
              </w:rPr>
              <w:t xml:space="preserve">Brunner, Wolfram: Wahlkampf in den USA (30.08.2000), Auslandsinformationen der KAS, S. </w:t>
            </w:r>
            <w:r w:rsidR="004A644C">
              <w:rPr>
                <w:noProof/>
              </w:rPr>
              <w:t>8</w:t>
            </w:r>
            <w:r>
              <w:rPr>
                <w:noProof/>
              </w:rPr>
              <w:t>,</w:t>
            </w:r>
            <w:r w:rsidR="00351CAF">
              <w:rPr>
                <w:noProof/>
              </w:rPr>
              <w:t xml:space="preserve"> </w:t>
            </w:r>
            <w:hyperlink r:id="rId19" w:history="1">
              <w:r w:rsidR="00351CAF"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</w:p>
        </w:tc>
      </w:tr>
      <w:tr w:rsidR="004234C4" w:rsidRPr="00E431BF" w14:paraId="473FF7B5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D5FB45A" w14:textId="77777777" w:rsidR="004234C4" w:rsidRDefault="007B0F8B" w:rsidP="00004683">
            <w:pPr>
              <w:rPr>
                <w:noProof/>
              </w:rPr>
            </w:pPr>
            <w:r w:rsidRPr="007B0F8B">
              <w:rPr>
                <w:noProof/>
              </w:rPr>
              <w:t xml:space="preserve">Die </w:t>
            </w:r>
            <w:r w:rsidRPr="0024099E">
              <w:rPr>
                <w:noProof/>
                <w:highlight w:val="yellow"/>
              </w:rPr>
              <w:t>Online-Spenden</w:t>
            </w:r>
            <w:r w:rsidRPr="007B0F8B">
              <w:rPr>
                <w:noProof/>
              </w:rPr>
              <w:t xml:space="preserve"> </w:t>
            </w:r>
            <w:r w:rsidRPr="0024099E">
              <w:rPr>
                <w:noProof/>
                <w:highlight w:val="yellow"/>
              </w:rPr>
              <w:t>sind</w:t>
            </w:r>
            <w:r w:rsidRPr="007B0F8B">
              <w:rPr>
                <w:noProof/>
              </w:rPr>
              <w:t xml:space="preserve"> mit </w:t>
            </w:r>
            <w:r w:rsidRPr="0024099E">
              <w:rPr>
                <w:noProof/>
                <w:highlight w:val="yellow"/>
              </w:rPr>
              <w:t>durchschnitt</w:t>
            </w:r>
            <w:r w:rsidRPr="007B0F8B">
              <w:rPr>
                <w:noProof/>
              </w:rPr>
              <w:t xml:space="preserve">lich 120– 150 Dollar </w:t>
            </w:r>
            <w:r w:rsidRPr="0024099E">
              <w:rPr>
                <w:noProof/>
                <w:highlight w:val="yellow"/>
              </w:rPr>
              <w:t>höher als Spenden, die per Telefon oder Direct Mail eingesammelt werden</w:t>
            </w:r>
            <w:r w:rsidRPr="007B0F8B">
              <w:rPr>
                <w:noProof/>
              </w:rPr>
              <w:t xml:space="preserve"> (fünfzig bis sechzig Dollar) – </w:t>
            </w:r>
            <w:r w:rsidRPr="0024099E">
              <w:rPr>
                <w:noProof/>
                <w:highlight w:val="yellow"/>
              </w:rPr>
              <w:t>dies mag an der Kaufkraftstärke der Internetnutzer liegen</w:t>
            </w:r>
            <w:r w:rsidRPr="007B0F8B">
              <w:rPr>
                <w:noProof/>
              </w:rPr>
              <w:t>.</w:t>
            </w:r>
          </w:p>
          <w:p w14:paraId="67D03393" w14:textId="77777777" w:rsidR="007B0F8B" w:rsidRDefault="007B0F8B" w:rsidP="00004683">
            <w:pPr>
              <w:rPr>
                <w:noProof/>
              </w:rPr>
            </w:pPr>
          </w:p>
          <w:p w14:paraId="271CCD71" w14:textId="7C4393DD" w:rsidR="007B0F8B" w:rsidRPr="00D272AC" w:rsidRDefault="007B0F8B" w:rsidP="00004683">
            <w:pPr>
              <w:rPr>
                <w:noProof/>
              </w:rPr>
            </w:pPr>
            <w:r>
              <w:rPr>
                <w:noProof/>
              </w:rPr>
              <w:t xml:space="preserve">Voigt, Mario: </w:t>
            </w:r>
            <w:r w:rsidRPr="00AE042D">
              <w:rPr>
                <w:noProof/>
              </w:rPr>
              <w:t>Der amerikanische Wahlkampf 2004</w:t>
            </w:r>
            <w:r w:rsidR="000E3C10">
              <w:rPr>
                <w:noProof/>
              </w:rPr>
              <w:t xml:space="preserve"> – </w:t>
            </w:r>
            <w:r w:rsidRPr="00AE042D">
              <w:rPr>
                <w:noProof/>
              </w:rPr>
              <w:t>American Campaigning revisited</w:t>
            </w:r>
            <w:r>
              <w:rPr>
                <w:noProof/>
              </w:rPr>
              <w:t xml:space="preserve"> (05.07.2004), Online-Publikation der Konrad-Adenauer-Stiftung, </w:t>
            </w:r>
            <w:r w:rsidR="003D182E">
              <w:rPr>
                <w:noProof/>
              </w:rPr>
              <w:t xml:space="preserve">hier: S. </w:t>
            </w:r>
            <w:r w:rsidR="00751D29">
              <w:rPr>
                <w:noProof/>
              </w:rPr>
              <w:t>1</w:t>
            </w:r>
            <w:r w:rsidR="00AC75C7">
              <w:rPr>
                <w:noProof/>
              </w:rPr>
              <w:t>3</w:t>
            </w:r>
            <w:r w:rsidR="003D182E">
              <w:rPr>
                <w:noProof/>
              </w:rPr>
              <w:t>,</w:t>
            </w:r>
            <w:r w:rsidR="001864B1">
              <w:rPr>
                <w:noProof/>
              </w:rPr>
              <w:t xml:space="preserve"> </w:t>
            </w:r>
            <w:hyperlink r:id="rId20" w:history="1">
              <w:r w:rsidR="001864B1" w:rsidRPr="00694EF0">
                <w:rPr>
                  <w:rStyle w:val="Hyperlink"/>
                  <w:noProof/>
                </w:rPr>
                <w:t>https://www.kas.de/documents/252038/253252/7_dokument_dok_pdf_4980_1.pdf/a19549a1-5c4e-ba26-a16e-4dc845dc91fd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1AFB38B" w14:textId="198230AA" w:rsidR="004234C4" w:rsidRDefault="00D46F8D" w:rsidP="00004683">
            <w:pPr>
              <w:rPr>
                <w:noProof/>
              </w:rPr>
            </w:pPr>
            <w:r w:rsidRPr="0024099E">
              <w:rPr>
                <w:noProof/>
                <w:highlight w:val="yellow"/>
              </w:rPr>
              <w:t>Online</w:t>
            </w:r>
            <w:r w:rsidR="0024099E" w:rsidRPr="0024099E">
              <w:rPr>
                <w:noProof/>
                <w:highlight w:val="yellow"/>
              </w:rPr>
              <w:t>-</w:t>
            </w:r>
            <w:r w:rsidRPr="0024099E">
              <w:rPr>
                <w:noProof/>
                <w:highlight w:val="yellow"/>
              </w:rPr>
              <w:t>Spenden sind</w:t>
            </w:r>
            <w:r w:rsidRPr="00D46F8D">
              <w:rPr>
                <w:noProof/>
              </w:rPr>
              <w:t xml:space="preserve"> im </w:t>
            </w:r>
            <w:r w:rsidRPr="0024099E">
              <w:rPr>
                <w:noProof/>
                <w:highlight w:val="yellow"/>
              </w:rPr>
              <w:t>Durchschnitt</w:t>
            </w:r>
            <w:r w:rsidRPr="00D46F8D">
              <w:rPr>
                <w:noProof/>
              </w:rPr>
              <w:t xml:space="preserve"> </w:t>
            </w:r>
            <w:r w:rsidRPr="0024099E">
              <w:rPr>
                <w:noProof/>
                <w:highlight w:val="yellow"/>
              </w:rPr>
              <w:t>höher als Spenden, die per Telefon oder Direct Mail eingesammelt werden</w:t>
            </w:r>
            <w:r w:rsidRPr="00D46F8D">
              <w:rPr>
                <w:noProof/>
              </w:rPr>
              <w:t xml:space="preserve"> – </w:t>
            </w:r>
            <w:r w:rsidRPr="0024099E">
              <w:rPr>
                <w:noProof/>
                <w:highlight w:val="yellow"/>
              </w:rPr>
              <w:t>dies mag an der Kaufkraftstärke der Internetnutzer liegen</w:t>
            </w:r>
            <w:r w:rsidRPr="00D46F8D">
              <w:rPr>
                <w:noProof/>
              </w:rPr>
              <w:t>; und die Unkosten für Online-Fundraising sind ebenfalls niedriger.</w:t>
            </w:r>
          </w:p>
          <w:p w14:paraId="6004B63A" w14:textId="77777777" w:rsidR="00D46F8D" w:rsidRDefault="00D46F8D" w:rsidP="00004683">
            <w:pPr>
              <w:rPr>
                <w:noProof/>
              </w:rPr>
            </w:pPr>
          </w:p>
          <w:p w14:paraId="17021DDA" w14:textId="7557193D" w:rsidR="00D46F8D" w:rsidRPr="00BD0616" w:rsidRDefault="00697BA3" w:rsidP="00004683">
            <w:pPr>
              <w:rPr>
                <w:noProof/>
              </w:rPr>
            </w:pPr>
            <w:r>
              <w:rPr>
                <w:noProof/>
              </w:rPr>
              <w:t xml:space="preserve">Brunner, Wolfram: Wahlkampf in den USA (30.08.2000), Auslandsinformationen der KAS, </w:t>
            </w:r>
            <w:r w:rsidR="00165E07">
              <w:rPr>
                <w:noProof/>
              </w:rPr>
              <w:t xml:space="preserve">hier: </w:t>
            </w:r>
            <w:r>
              <w:rPr>
                <w:noProof/>
              </w:rPr>
              <w:t xml:space="preserve">S. 8, </w:t>
            </w:r>
            <w:hyperlink r:id="rId21" w:history="1">
              <w:r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</w:p>
        </w:tc>
      </w:tr>
      <w:tr w:rsidR="00F73A17" w:rsidRPr="00E431BF" w14:paraId="1D5DAAD5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170B09C" w14:textId="77777777" w:rsidR="00F73A17" w:rsidRDefault="00F73A17" w:rsidP="00004683">
            <w:pPr>
              <w:rPr>
                <w:noProof/>
              </w:rPr>
            </w:pPr>
            <w:r w:rsidRPr="00192F46">
              <w:rPr>
                <w:noProof/>
                <w:highlight w:val="yellow"/>
              </w:rPr>
              <w:t>E-Mail</w:t>
            </w:r>
            <w:r w:rsidRPr="00F73A17">
              <w:rPr>
                <w:noProof/>
              </w:rPr>
              <w:t xml:space="preserve">ing spielt eine </w:t>
            </w:r>
            <w:r w:rsidRPr="0052611E">
              <w:rPr>
                <w:noProof/>
                <w:highlight w:val="yellow"/>
              </w:rPr>
              <w:t>wichtig</w:t>
            </w:r>
            <w:r w:rsidRPr="00F73A17">
              <w:rPr>
                <w:noProof/>
              </w:rPr>
              <w:t xml:space="preserve">e Rolle </w:t>
            </w:r>
            <w:r w:rsidRPr="0052611E">
              <w:rPr>
                <w:noProof/>
                <w:highlight w:val="yellow"/>
              </w:rPr>
              <w:t>für die Bewerbung</w:t>
            </w:r>
            <w:r w:rsidRPr="00F73A17">
              <w:rPr>
                <w:noProof/>
              </w:rPr>
              <w:t xml:space="preserve"> einer Seite. </w:t>
            </w:r>
            <w:r w:rsidRPr="00192F46">
              <w:rPr>
                <w:noProof/>
                <w:highlight w:val="yellow"/>
              </w:rPr>
              <w:t>Besucher</w:t>
            </w:r>
            <w:r w:rsidRPr="00F73A17">
              <w:rPr>
                <w:noProof/>
              </w:rPr>
              <w:t xml:space="preserve"> von Wahlkampf-</w:t>
            </w:r>
            <w:r w:rsidRPr="00677517">
              <w:rPr>
                <w:noProof/>
                <w:highlight w:val="yellow"/>
              </w:rPr>
              <w:t>Homepages</w:t>
            </w:r>
            <w:r w:rsidRPr="00F73A17">
              <w:rPr>
                <w:noProof/>
              </w:rPr>
              <w:t xml:space="preserve"> können diese </w:t>
            </w:r>
            <w:r w:rsidRPr="00B95E60">
              <w:rPr>
                <w:noProof/>
                <w:highlight w:val="yellow"/>
              </w:rPr>
              <w:t>als Empfehlung an Freunde oder Bekannte</w:t>
            </w:r>
            <w:r w:rsidRPr="00F73A17">
              <w:rPr>
                <w:noProof/>
              </w:rPr>
              <w:t xml:space="preserve"> abschicken („Send an e-mail to a friend“).</w:t>
            </w:r>
          </w:p>
          <w:p w14:paraId="6EDC0C78" w14:textId="77777777" w:rsidR="00D367A1" w:rsidRDefault="00D367A1" w:rsidP="00004683">
            <w:pPr>
              <w:rPr>
                <w:noProof/>
              </w:rPr>
            </w:pPr>
          </w:p>
          <w:p w14:paraId="7A295E5A" w14:textId="4272251E" w:rsidR="00110A32" w:rsidRDefault="00110A32" w:rsidP="00004683">
            <w:pPr>
              <w:rPr>
                <w:noProof/>
              </w:rPr>
            </w:pPr>
            <w:r w:rsidRPr="00DF0C0B">
              <w:rPr>
                <w:noProof/>
                <w:highlight w:val="cyan"/>
              </w:rPr>
              <w:t>Inzwischen</w:t>
            </w:r>
            <w:r w:rsidRPr="00110A32">
              <w:rPr>
                <w:noProof/>
              </w:rPr>
              <w:t xml:space="preserve"> schaltet </w:t>
            </w:r>
            <w:r w:rsidRPr="00047DF6">
              <w:rPr>
                <w:noProof/>
                <w:highlight w:val="cyan"/>
              </w:rPr>
              <w:t>man die Banner-Ads nicht nur</w:t>
            </w:r>
            <w:r w:rsidRPr="00110A32">
              <w:rPr>
                <w:noProof/>
              </w:rPr>
              <w:t xml:space="preserve"> auf </w:t>
            </w:r>
            <w:r w:rsidRPr="00047DF6">
              <w:rPr>
                <w:noProof/>
                <w:highlight w:val="cyan"/>
              </w:rPr>
              <w:t>spezifischen Homepages</w:t>
            </w:r>
            <w:r w:rsidRPr="00110A32">
              <w:rPr>
                <w:noProof/>
              </w:rPr>
              <w:t xml:space="preserve">. Man kann sie </w:t>
            </w:r>
            <w:r w:rsidRPr="00350B1B">
              <w:rPr>
                <w:noProof/>
                <w:highlight w:val="cyan"/>
              </w:rPr>
              <w:t xml:space="preserve">auch entsprechend des individuellen Profils des </w:t>
            </w:r>
            <w:r w:rsidRPr="00350B1B">
              <w:rPr>
                <w:noProof/>
                <w:highlight w:val="cyan"/>
              </w:rPr>
              <w:lastRenderedPageBreak/>
              <w:t>Nutzers</w:t>
            </w:r>
            <w:r w:rsidRPr="00110A32">
              <w:rPr>
                <w:noProof/>
              </w:rPr>
              <w:t xml:space="preserve">, das zumeist bei dessen Provider hinterlegt ist, </w:t>
            </w:r>
            <w:r w:rsidRPr="00350B1B">
              <w:rPr>
                <w:noProof/>
                <w:highlight w:val="cyan"/>
              </w:rPr>
              <w:t>auf</w:t>
            </w:r>
            <w:r w:rsidRPr="00110A32">
              <w:rPr>
                <w:noProof/>
              </w:rPr>
              <w:t xml:space="preserve"> beliebigen </w:t>
            </w:r>
            <w:r w:rsidRPr="00350B1B">
              <w:rPr>
                <w:noProof/>
                <w:highlight w:val="cyan"/>
              </w:rPr>
              <w:t>Internetseiten einblenden lassen</w:t>
            </w:r>
            <w:r w:rsidR="00350B1B">
              <w:rPr>
                <w:noProof/>
              </w:rPr>
              <w:t>.</w:t>
            </w:r>
          </w:p>
          <w:p w14:paraId="5507322A" w14:textId="77777777" w:rsidR="009C13E1" w:rsidRDefault="009C13E1" w:rsidP="00004683">
            <w:pPr>
              <w:rPr>
                <w:noProof/>
              </w:rPr>
            </w:pPr>
          </w:p>
          <w:p w14:paraId="1707D559" w14:textId="51D6D0A3" w:rsidR="00D367A1" w:rsidRPr="007B0F8B" w:rsidRDefault="00D367A1" w:rsidP="00004683">
            <w:pPr>
              <w:rPr>
                <w:noProof/>
              </w:rPr>
            </w:pPr>
            <w:r>
              <w:rPr>
                <w:noProof/>
              </w:rPr>
              <w:t xml:space="preserve">Voigt, Mario: </w:t>
            </w:r>
            <w:r w:rsidRPr="00AE042D">
              <w:rPr>
                <w:noProof/>
              </w:rPr>
              <w:t>Der amerikanische Wahlkampf 2004</w:t>
            </w:r>
            <w:r w:rsidR="000E3C10">
              <w:rPr>
                <w:noProof/>
              </w:rPr>
              <w:t xml:space="preserve"> – </w:t>
            </w:r>
            <w:r w:rsidRPr="00AE042D">
              <w:rPr>
                <w:noProof/>
              </w:rPr>
              <w:t>American Campaigning revisited</w:t>
            </w:r>
            <w:r>
              <w:rPr>
                <w:noProof/>
              </w:rPr>
              <w:t xml:space="preserve"> (05.07.2004), Online-Publikation der Konrad-Adenauer-Stiftung, hier: S. 1</w:t>
            </w:r>
            <w:r w:rsidR="00165E07">
              <w:rPr>
                <w:noProof/>
              </w:rPr>
              <w:t>5,</w:t>
            </w:r>
            <w:r>
              <w:rPr>
                <w:noProof/>
              </w:rPr>
              <w:t xml:space="preserve"> </w:t>
            </w:r>
            <w:hyperlink r:id="rId22" w:history="1">
              <w:r w:rsidR="001864B1" w:rsidRPr="00694EF0">
                <w:rPr>
                  <w:rStyle w:val="Hyperlink"/>
                  <w:noProof/>
                </w:rPr>
                <w:t>https://www.kas.de/documents/252038/253252/7_dokument_dok_pdf_4980_1.pdf/a19549a1-5c4e-ba26-a16e-4dc845dc91fd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E82CDC1" w14:textId="77777777" w:rsidR="00F73A17" w:rsidRDefault="0056141A" w:rsidP="00004683">
            <w:pPr>
              <w:rPr>
                <w:noProof/>
              </w:rPr>
            </w:pPr>
            <w:r w:rsidRPr="00DF0C0B">
              <w:rPr>
                <w:noProof/>
                <w:highlight w:val="cyan"/>
              </w:rPr>
              <w:lastRenderedPageBreak/>
              <w:t>Inzwischen</w:t>
            </w:r>
            <w:r w:rsidRPr="0056141A">
              <w:rPr>
                <w:noProof/>
              </w:rPr>
              <w:t xml:space="preserve"> kann </w:t>
            </w:r>
            <w:r w:rsidRPr="00DF0C0B">
              <w:rPr>
                <w:noProof/>
                <w:highlight w:val="cyan"/>
              </w:rPr>
              <w:t>man die banner ads nicht nur</w:t>
            </w:r>
            <w:r w:rsidRPr="0056141A">
              <w:rPr>
                <w:noProof/>
              </w:rPr>
              <w:t xml:space="preserve"> mit </w:t>
            </w:r>
            <w:r w:rsidRPr="00047DF6">
              <w:rPr>
                <w:noProof/>
                <w:highlight w:val="cyan"/>
              </w:rPr>
              <w:t>spezifischen Homepages</w:t>
            </w:r>
            <w:r w:rsidRPr="0056141A">
              <w:rPr>
                <w:noProof/>
              </w:rPr>
              <w:t xml:space="preserve"> verknüpfen, sondern </w:t>
            </w:r>
            <w:r w:rsidRPr="00350B1B">
              <w:rPr>
                <w:noProof/>
                <w:highlight w:val="cyan"/>
              </w:rPr>
              <w:t>auch entsprechend dem individuellen Profil des Nutzers</w:t>
            </w:r>
            <w:r w:rsidRPr="0056141A">
              <w:rPr>
                <w:noProof/>
              </w:rPr>
              <w:t xml:space="preserve"> </w:t>
            </w:r>
            <w:r w:rsidRPr="00350B1B">
              <w:rPr>
                <w:noProof/>
                <w:highlight w:val="cyan"/>
              </w:rPr>
              <w:t>auf</w:t>
            </w:r>
            <w:r w:rsidRPr="0056141A">
              <w:rPr>
                <w:noProof/>
              </w:rPr>
              <w:t xml:space="preserve"> anderen </w:t>
            </w:r>
            <w:r w:rsidRPr="00350B1B">
              <w:rPr>
                <w:noProof/>
                <w:highlight w:val="cyan"/>
              </w:rPr>
              <w:t>Internetseiten einblenden lassen</w:t>
            </w:r>
            <w:r w:rsidRPr="0056141A">
              <w:rPr>
                <w:noProof/>
              </w:rPr>
              <w:t xml:space="preserve">. </w:t>
            </w:r>
            <w:r w:rsidRPr="0052611E">
              <w:rPr>
                <w:noProof/>
                <w:highlight w:val="yellow"/>
              </w:rPr>
              <w:t>Wichtig</w:t>
            </w:r>
            <w:r w:rsidRPr="0056141A">
              <w:rPr>
                <w:noProof/>
              </w:rPr>
              <w:t xml:space="preserve"> </w:t>
            </w:r>
            <w:r w:rsidRPr="0052611E">
              <w:rPr>
                <w:noProof/>
                <w:highlight w:val="yellow"/>
              </w:rPr>
              <w:t>für die Bewerbung</w:t>
            </w:r>
            <w:r w:rsidRPr="0056141A">
              <w:rPr>
                <w:noProof/>
              </w:rPr>
              <w:t xml:space="preserve"> der eigenen </w:t>
            </w:r>
            <w:r w:rsidRPr="00677517">
              <w:rPr>
                <w:noProof/>
                <w:highlight w:val="yellow"/>
              </w:rPr>
              <w:t>Homepage</w:t>
            </w:r>
            <w:r w:rsidRPr="0056141A">
              <w:rPr>
                <w:noProof/>
              </w:rPr>
              <w:t xml:space="preserve"> sind schließlich noch </w:t>
            </w:r>
            <w:r w:rsidRPr="00192F46">
              <w:rPr>
                <w:noProof/>
                <w:highlight w:val="yellow"/>
              </w:rPr>
              <w:t>E-Mail</w:t>
            </w:r>
            <w:r w:rsidRPr="0056141A">
              <w:rPr>
                <w:noProof/>
              </w:rPr>
              <w:t xml:space="preserve">s, die </w:t>
            </w:r>
            <w:r w:rsidRPr="00192F46">
              <w:rPr>
                <w:noProof/>
                <w:highlight w:val="yellow"/>
              </w:rPr>
              <w:t>Besucher</w:t>
            </w:r>
            <w:r w:rsidRPr="0056141A">
              <w:rPr>
                <w:noProof/>
              </w:rPr>
              <w:t xml:space="preserve"> im Sinne von Kettenbriefen </w:t>
            </w:r>
            <w:r w:rsidRPr="00B95E60">
              <w:rPr>
                <w:noProof/>
                <w:highlight w:val="yellow"/>
              </w:rPr>
              <w:t>als Empfehlung an Freunde oder Bekannte</w:t>
            </w:r>
          </w:p>
          <w:p w14:paraId="349114DC" w14:textId="77777777" w:rsidR="00946F69" w:rsidRDefault="00946F69" w:rsidP="00004683">
            <w:pPr>
              <w:rPr>
                <w:noProof/>
              </w:rPr>
            </w:pPr>
          </w:p>
          <w:p w14:paraId="2290857C" w14:textId="0A401B8B" w:rsidR="00946F69" w:rsidRPr="0056141A" w:rsidRDefault="00B6302E" w:rsidP="00004683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Brunner, Wolfram: Wahlkampf in den USA (30.08.2000), Auslandsinformationen der KAS, </w:t>
            </w:r>
            <w:r w:rsidR="00165E07">
              <w:rPr>
                <w:noProof/>
              </w:rPr>
              <w:t xml:space="preserve">hier: </w:t>
            </w:r>
            <w:r>
              <w:rPr>
                <w:noProof/>
              </w:rPr>
              <w:t xml:space="preserve">S. 7, </w:t>
            </w:r>
            <w:hyperlink r:id="rId23" w:history="1">
              <w:r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</w:p>
        </w:tc>
      </w:tr>
      <w:tr w:rsidR="00A52DED" w:rsidRPr="00E431BF" w14:paraId="0C3B4D4D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8A23A53" w14:textId="457A5D78" w:rsidR="00A52DED" w:rsidRDefault="00457651" w:rsidP="00004683">
            <w:pPr>
              <w:rPr>
                <w:noProof/>
                <w:highlight w:val="yellow"/>
              </w:rPr>
            </w:pPr>
            <w:r w:rsidRPr="00457651">
              <w:rPr>
                <w:noProof/>
              </w:rPr>
              <w:lastRenderedPageBreak/>
              <w:drawing>
                <wp:inline distT="0" distB="0" distL="0" distR="0" wp14:anchorId="0260AFAC" wp14:editId="09955A4F">
                  <wp:extent cx="5100923" cy="1665027"/>
                  <wp:effectExtent l="0" t="0" r="5080" b="0"/>
                  <wp:docPr id="8937807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78074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931" cy="166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01C83" w14:textId="77777777" w:rsidR="00856786" w:rsidRDefault="00856786" w:rsidP="00004683">
            <w:pPr>
              <w:rPr>
                <w:noProof/>
                <w:highlight w:val="yellow"/>
              </w:rPr>
            </w:pPr>
          </w:p>
          <w:p w14:paraId="3A166BD2" w14:textId="78911EE4" w:rsidR="00856786" w:rsidRPr="00192F46" w:rsidRDefault="00856786" w:rsidP="00004683">
            <w:pPr>
              <w:rPr>
                <w:noProof/>
                <w:highlight w:val="yellow"/>
              </w:rPr>
            </w:pPr>
            <w:r>
              <w:rPr>
                <w:noProof/>
              </w:rPr>
              <w:t xml:space="preserve">Voigt, Mario: </w:t>
            </w:r>
            <w:r w:rsidRPr="00AE042D">
              <w:rPr>
                <w:noProof/>
              </w:rPr>
              <w:t>Der amerikanische Wahlkampf 2004</w:t>
            </w:r>
            <w:r w:rsidR="000E3C10">
              <w:rPr>
                <w:noProof/>
              </w:rPr>
              <w:t xml:space="preserve"> – </w:t>
            </w:r>
            <w:r w:rsidRPr="00AE042D">
              <w:rPr>
                <w:noProof/>
              </w:rPr>
              <w:t>American Campaigning revisited</w:t>
            </w:r>
            <w:r>
              <w:rPr>
                <w:noProof/>
              </w:rPr>
              <w:t xml:space="preserve"> (05.07.2004), Online-Publikation der Konrad-Adenauer-Stiftung, hier: S. 15, </w:t>
            </w:r>
            <w:hyperlink r:id="rId25" w:history="1">
              <w:r w:rsidR="00B11B84" w:rsidRPr="00694EF0">
                <w:rPr>
                  <w:rStyle w:val="Hyperlink"/>
                  <w:noProof/>
                </w:rPr>
                <w:t>https://www.kas.de/documents/252038/253252/7_dokument_dok_pdf_4980_1.pdf/a19549a1-5c4e-ba26-a16e-4dc845dc91fd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625A793" w14:textId="57C28836" w:rsidR="00C46DB3" w:rsidRDefault="000B33B6" w:rsidP="00004683">
            <w:pPr>
              <w:rPr>
                <w:noProof/>
                <w:highlight w:val="cyan"/>
              </w:rPr>
            </w:pPr>
            <w:r w:rsidRPr="000B33B6">
              <w:rPr>
                <w:noProof/>
              </w:rPr>
              <w:lastRenderedPageBreak/>
              <w:drawing>
                <wp:inline distT="0" distB="0" distL="0" distR="0" wp14:anchorId="5A9C762B" wp14:editId="3F6E34B3">
                  <wp:extent cx="4363059" cy="2333951"/>
                  <wp:effectExtent l="0" t="0" r="0" b="9525"/>
                  <wp:docPr id="15136222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62228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59" cy="23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33314" w14:textId="2719FABA" w:rsidR="00C46DB3" w:rsidRPr="00DF0C0B" w:rsidRDefault="00C46DB3" w:rsidP="00004683">
            <w:pPr>
              <w:rPr>
                <w:noProof/>
                <w:highlight w:val="cyan"/>
              </w:rPr>
            </w:pPr>
            <w:r>
              <w:rPr>
                <w:noProof/>
              </w:rPr>
              <w:t xml:space="preserve">Brunner, Wolfram: Wahlkampf in den USA (30.08.2000), Auslandsinformationen der KAS, hier: S. 8, </w:t>
            </w:r>
            <w:hyperlink r:id="rId27" w:history="1">
              <w:r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</w:p>
        </w:tc>
      </w:tr>
      <w:tr w:rsidR="00B34ED1" w:rsidRPr="00E431BF" w14:paraId="3DFCBD77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CDCBE7D" w14:textId="15FF3B7C" w:rsidR="00B34ED1" w:rsidRDefault="00CC2AD4" w:rsidP="00004683">
            <w:pPr>
              <w:rPr>
                <w:noProof/>
              </w:rPr>
            </w:pPr>
            <w:r w:rsidRPr="00CC2AD4">
              <w:rPr>
                <w:noProof/>
              </w:rPr>
              <w:lastRenderedPageBreak/>
              <w:drawing>
                <wp:inline distT="0" distB="0" distL="0" distR="0" wp14:anchorId="7B99B39F" wp14:editId="528CE813">
                  <wp:extent cx="4896485" cy="1466215"/>
                  <wp:effectExtent l="0" t="0" r="0" b="635"/>
                  <wp:docPr id="1447239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2396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8AB84" w14:textId="77777777" w:rsidR="00E0577A" w:rsidRDefault="00E0577A" w:rsidP="00004683">
            <w:pPr>
              <w:rPr>
                <w:noProof/>
              </w:rPr>
            </w:pPr>
          </w:p>
          <w:p w14:paraId="0BD9174B" w14:textId="67EB3421" w:rsidR="00E0577A" w:rsidRPr="00457651" w:rsidRDefault="00E0577A" w:rsidP="00004683">
            <w:pPr>
              <w:rPr>
                <w:noProof/>
              </w:rPr>
            </w:pPr>
            <w:r>
              <w:rPr>
                <w:noProof/>
              </w:rPr>
              <w:t xml:space="preserve">Voigt, Mario: </w:t>
            </w:r>
            <w:r w:rsidRPr="00AE042D">
              <w:rPr>
                <w:noProof/>
              </w:rPr>
              <w:t>Der amerikanische Wahlkampf 2004</w:t>
            </w:r>
            <w:r w:rsidR="000E3C10">
              <w:rPr>
                <w:noProof/>
              </w:rPr>
              <w:t xml:space="preserve"> – </w:t>
            </w:r>
            <w:r w:rsidRPr="00AE042D">
              <w:rPr>
                <w:noProof/>
              </w:rPr>
              <w:t>American Campaigning revisited</w:t>
            </w:r>
            <w:r>
              <w:rPr>
                <w:noProof/>
              </w:rPr>
              <w:t xml:space="preserve"> (05.07.2004), Online-Publikation der Konrad-Adenauer-Stiftung, hier: S. 1</w:t>
            </w:r>
            <w:r w:rsidR="00664526">
              <w:rPr>
                <w:noProof/>
              </w:rPr>
              <w:t>6</w:t>
            </w:r>
            <w:r>
              <w:rPr>
                <w:noProof/>
              </w:rPr>
              <w:t xml:space="preserve">, </w:t>
            </w:r>
            <w:hyperlink r:id="rId29" w:history="1">
              <w:r w:rsidR="00B11B84" w:rsidRPr="00694EF0">
                <w:rPr>
                  <w:rStyle w:val="Hyperlink"/>
                  <w:noProof/>
                </w:rPr>
                <w:t>https://www.kas.de/documents/252038/253252/7_dokument_dok_pdf_4980_1.pdf/a19549a1-5c4e-ba26-a16e-4dc845dc91fd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028FE03" w14:textId="23F7FD87" w:rsidR="00B34ED1" w:rsidRDefault="00A65CF7" w:rsidP="00004683">
            <w:pPr>
              <w:rPr>
                <w:noProof/>
              </w:rPr>
            </w:pPr>
            <w:r w:rsidRPr="00A65CF7">
              <w:rPr>
                <w:noProof/>
              </w:rPr>
              <w:drawing>
                <wp:inline distT="0" distB="0" distL="0" distR="0" wp14:anchorId="7BC5F1D1" wp14:editId="73DACD98">
                  <wp:extent cx="4305901" cy="1733792"/>
                  <wp:effectExtent l="0" t="0" r="0" b="0"/>
                  <wp:docPr id="17942521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25219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01" cy="17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A50B7" w14:textId="77777777" w:rsidR="00F94E63" w:rsidRDefault="00F94E63" w:rsidP="00004683">
            <w:pPr>
              <w:rPr>
                <w:noProof/>
              </w:rPr>
            </w:pPr>
          </w:p>
          <w:p w14:paraId="225F52EB" w14:textId="2189BF03" w:rsidR="00F94E63" w:rsidRPr="000B33B6" w:rsidRDefault="00F94E63" w:rsidP="00004683">
            <w:pPr>
              <w:rPr>
                <w:noProof/>
              </w:rPr>
            </w:pPr>
            <w:r>
              <w:rPr>
                <w:noProof/>
              </w:rPr>
              <w:t xml:space="preserve">Brunner, Wolfram: Wahlkampf in den USA (30.08.2000), Auslandsinformationen der KAS, hier: S. 8, </w:t>
            </w:r>
            <w:hyperlink r:id="rId31" w:history="1">
              <w:r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</w:p>
        </w:tc>
      </w:tr>
      <w:tr w:rsidR="00225A99" w:rsidRPr="00E431BF" w14:paraId="35508379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86A99C7" w14:textId="77777777" w:rsidR="00225A99" w:rsidRDefault="00160DAA" w:rsidP="00004683">
            <w:pPr>
              <w:rPr>
                <w:noProof/>
              </w:rPr>
            </w:pPr>
            <w:r w:rsidRPr="00160DAA">
              <w:rPr>
                <w:noProof/>
              </w:rPr>
              <w:lastRenderedPageBreak/>
              <w:drawing>
                <wp:inline distT="0" distB="0" distL="0" distR="0" wp14:anchorId="76F2003B" wp14:editId="3CFFC25B">
                  <wp:extent cx="4896485" cy="1531620"/>
                  <wp:effectExtent l="0" t="0" r="0" b="0"/>
                  <wp:docPr id="14244201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42019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EA847" w14:textId="77777777" w:rsidR="00160DAA" w:rsidRDefault="00160DAA" w:rsidP="00004683">
            <w:pPr>
              <w:rPr>
                <w:noProof/>
              </w:rPr>
            </w:pPr>
          </w:p>
          <w:p w14:paraId="013DF9AD" w14:textId="7090A411" w:rsidR="00160DAA" w:rsidRPr="00CC2AD4" w:rsidRDefault="00160DAA" w:rsidP="00004683">
            <w:pPr>
              <w:rPr>
                <w:noProof/>
              </w:rPr>
            </w:pPr>
            <w:r w:rsidRPr="00752EFD">
              <w:rPr>
                <w:noProof/>
              </w:rPr>
              <w:t>Voigt, Mario: „Rally the Faithful“ – Entscheidet die bessere Stammwählermobilisierung die amerikanische Präsidentschaftswahl?</w:t>
            </w:r>
            <w:r w:rsidR="00CA33C9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CA33C9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1</w:t>
            </w:r>
            <w:r w:rsidRPr="00752EFD">
              <w:rPr>
                <w:noProof/>
              </w:rPr>
              <w:t xml:space="preserve">, </w:t>
            </w:r>
            <w:hyperlink r:id="rId33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EAF1A1B" w14:textId="77777777" w:rsidR="00225A99" w:rsidRDefault="000A1B41" w:rsidP="00004683">
            <w:pPr>
              <w:rPr>
                <w:noProof/>
              </w:rPr>
            </w:pPr>
            <w:r w:rsidRPr="000A1B41">
              <w:rPr>
                <w:noProof/>
              </w:rPr>
              <w:drawing>
                <wp:inline distT="0" distB="0" distL="0" distR="0" wp14:anchorId="2C9ECB70" wp14:editId="62EF4128">
                  <wp:extent cx="4788535" cy="1391285"/>
                  <wp:effectExtent l="0" t="0" r="0" b="0"/>
                  <wp:docPr id="21346154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61540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4CF82" w14:textId="77777777" w:rsidR="000A1B41" w:rsidRDefault="000A1B41" w:rsidP="00004683">
            <w:pPr>
              <w:rPr>
                <w:noProof/>
              </w:rPr>
            </w:pPr>
          </w:p>
          <w:p w14:paraId="41A014F3" w14:textId="5DA1C786" w:rsidR="000A1B41" w:rsidRPr="00A65CF7" w:rsidRDefault="000A1B41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C8255E">
              <w:t>:</w:t>
            </w:r>
            <w:r w:rsidRPr="00F64EBC">
              <w:t xml:space="preserve"> Wahlkampf in den USA</w:t>
            </w:r>
            <w:r w:rsidRPr="00B83B02">
              <w:t xml:space="preserve"> (Zukunftsforum Politik, Nr. 38). Konrad-Adenauer-Stiftung e.V.</w:t>
            </w:r>
            <w:r>
              <w:t xml:space="preserve">, hier: S. </w:t>
            </w:r>
            <w:r w:rsidR="007B4679">
              <w:t>7</w:t>
            </w:r>
            <w:r>
              <w:t>,</w:t>
            </w:r>
            <w:r w:rsidR="007B4679">
              <w:t xml:space="preserve"> </w:t>
            </w:r>
            <w:hyperlink r:id="rId35" w:history="1">
              <w:r w:rsidR="007B4679" w:rsidRPr="008C73BC">
                <w:rPr>
                  <w:rStyle w:val="Hyperlink"/>
                </w:rPr>
                <w:t>https://www.kas.de/documents/252038/253252/7_dokument_dok_pdf_187_1.pdf/</w:t>
              </w:r>
            </w:hyperlink>
            <w:r w:rsidR="007B4679">
              <w:t xml:space="preserve"> </w:t>
            </w:r>
          </w:p>
        </w:tc>
      </w:tr>
      <w:tr w:rsidR="00756C8D" w:rsidRPr="00E431BF" w14:paraId="5B556F8A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90FDE9C" w14:textId="77777777" w:rsidR="00756C8D" w:rsidRDefault="00756C8D" w:rsidP="00004683">
            <w:pPr>
              <w:rPr>
                <w:noProof/>
              </w:rPr>
            </w:pPr>
            <w:r w:rsidRPr="00756C8D">
              <w:rPr>
                <w:noProof/>
              </w:rPr>
              <w:drawing>
                <wp:inline distT="0" distB="0" distL="0" distR="0" wp14:anchorId="7CAADC98" wp14:editId="41DDBFB6">
                  <wp:extent cx="4896485" cy="1289050"/>
                  <wp:effectExtent l="0" t="0" r="0" b="6350"/>
                  <wp:docPr id="6785923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9234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12E5F" w14:textId="6DF90AE1" w:rsidR="00756C8D" w:rsidRPr="00160DAA" w:rsidRDefault="00756C8D" w:rsidP="00004683">
            <w:pPr>
              <w:rPr>
                <w:noProof/>
              </w:rPr>
            </w:pPr>
            <w:r w:rsidRPr="00752EFD">
              <w:rPr>
                <w:noProof/>
              </w:rPr>
              <w:t xml:space="preserve">Voigt, Mario: „Rally the Faithful“ – Entscheidet die bessere Stammwählermobilisierung die amerikanische Präsidentschaftswahl? </w:t>
            </w:r>
            <w:r w:rsidR="00F925F5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 w:rsidR="00A7695B">
              <w:rPr>
                <w:noProof/>
              </w:rPr>
              <w:t>3</w:t>
            </w:r>
            <w:r w:rsidRPr="00752EFD">
              <w:rPr>
                <w:noProof/>
              </w:rPr>
              <w:t xml:space="preserve">, </w:t>
            </w:r>
            <w:hyperlink r:id="rId37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4A78431" w14:textId="77777777" w:rsidR="00756C8D" w:rsidRDefault="005B1F0A" w:rsidP="00004683">
            <w:pPr>
              <w:rPr>
                <w:noProof/>
              </w:rPr>
            </w:pPr>
            <w:r w:rsidRPr="005B1F0A">
              <w:rPr>
                <w:noProof/>
              </w:rPr>
              <w:lastRenderedPageBreak/>
              <w:drawing>
                <wp:inline distT="0" distB="0" distL="0" distR="0" wp14:anchorId="5CF5A2B6" wp14:editId="566FF7EF">
                  <wp:extent cx="4788535" cy="1200150"/>
                  <wp:effectExtent l="0" t="0" r="0" b="0"/>
                  <wp:docPr id="12025772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57724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CC95A" w14:textId="4697D246" w:rsidR="005B1F0A" w:rsidRPr="000A1B41" w:rsidRDefault="005B1F0A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C8255E">
              <w:t>:</w:t>
            </w:r>
            <w:r w:rsidRPr="00B83B02">
              <w:t xml:space="preserve"> </w:t>
            </w:r>
            <w:r w:rsidRPr="00F64EBC">
              <w:t xml:space="preserve">Wahlkampf in den USA </w:t>
            </w:r>
            <w:r w:rsidRPr="00B83B02">
              <w:t>(Zukunftsforum Politik, Nr. 38). Konrad-Adenauer-Stiftung e.V.</w:t>
            </w:r>
            <w:r>
              <w:t xml:space="preserve">, hier: S. </w:t>
            </w:r>
            <w:r w:rsidR="00E363C1">
              <w:t>22</w:t>
            </w:r>
            <w:r>
              <w:t xml:space="preserve">, </w:t>
            </w:r>
            <w:hyperlink r:id="rId39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FF0324" w:rsidRPr="00E431BF" w14:paraId="6210710E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ABBD4D2" w14:textId="77777777" w:rsidR="00FF0324" w:rsidRDefault="00FF0324" w:rsidP="00004683">
            <w:pPr>
              <w:rPr>
                <w:noProof/>
              </w:rPr>
            </w:pPr>
            <w:r w:rsidRPr="00FF0324">
              <w:rPr>
                <w:noProof/>
              </w:rPr>
              <w:lastRenderedPageBreak/>
              <w:drawing>
                <wp:inline distT="0" distB="0" distL="0" distR="0" wp14:anchorId="74A9AADF" wp14:editId="2C0D1131">
                  <wp:extent cx="4896485" cy="2392680"/>
                  <wp:effectExtent l="0" t="0" r="0" b="7620"/>
                  <wp:docPr id="10473494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349416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7FB11" w14:textId="0B74C33B" w:rsidR="00FF0324" w:rsidRPr="00756C8D" w:rsidRDefault="00317C31" w:rsidP="00004683">
            <w:pPr>
              <w:rPr>
                <w:noProof/>
              </w:rPr>
            </w:pPr>
            <w:r w:rsidRPr="00752EFD">
              <w:rPr>
                <w:noProof/>
              </w:rPr>
              <w:t xml:space="preserve">Voigt, Mario: „Rally the Faithful“ – Entscheidet die bessere Stammwählermobilisierung die amerikanische Präsidentschaftswahl? </w:t>
            </w:r>
            <w:r w:rsidR="00F925F5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3</w:t>
            </w:r>
            <w:r w:rsidRPr="00752EFD">
              <w:rPr>
                <w:noProof/>
              </w:rPr>
              <w:t xml:space="preserve">, </w:t>
            </w:r>
            <w:hyperlink r:id="rId41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215AC7F" w14:textId="77777777" w:rsidR="00FF0324" w:rsidRDefault="00317C31" w:rsidP="00004683">
            <w:pPr>
              <w:rPr>
                <w:noProof/>
              </w:rPr>
            </w:pPr>
            <w:r w:rsidRPr="00317C31">
              <w:rPr>
                <w:noProof/>
              </w:rPr>
              <w:drawing>
                <wp:inline distT="0" distB="0" distL="0" distR="0" wp14:anchorId="7CBC216F" wp14:editId="585BA7EB">
                  <wp:extent cx="4788535" cy="3144520"/>
                  <wp:effectExtent l="0" t="0" r="0" b="0"/>
                  <wp:docPr id="7162514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25143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3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76D13" w14:textId="192FD775" w:rsidR="00317C31" w:rsidRPr="005B1F0A" w:rsidRDefault="00152012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C8255E">
              <w:t>:</w:t>
            </w:r>
            <w:r w:rsidRPr="00B83B02">
              <w:t xml:space="preserve"> </w:t>
            </w:r>
            <w:r w:rsidRPr="00F64EBC">
              <w:t>Wahlkampf in den USA (</w:t>
            </w:r>
            <w:r w:rsidRPr="00B83B02">
              <w:t>Zukunftsforum Politik, Nr. 38). Konrad-Adenauer-Stiftung e.V.</w:t>
            </w:r>
            <w:r>
              <w:t xml:space="preserve">, hier: S. 23, </w:t>
            </w:r>
            <w:hyperlink r:id="rId43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D210E5" w:rsidRPr="00E431BF" w14:paraId="01D715FE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2A972EE" w14:textId="77777777" w:rsidR="00D210E5" w:rsidRDefault="008A4862" w:rsidP="00004683">
            <w:pPr>
              <w:rPr>
                <w:noProof/>
              </w:rPr>
            </w:pPr>
            <w:r w:rsidRPr="008A4862">
              <w:rPr>
                <w:noProof/>
              </w:rPr>
              <w:lastRenderedPageBreak/>
              <w:drawing>
                <wp:inline distT="0" distB="0" distL="0" distR="0" wp14:anchorId="3F5BB5E3" wp14:editId="3C5D8BAC">
                  <wp:extent cx="4896485" cy="795655"/>
                  <wp:effectExtent l="0" t="0" r="0" b="4445"/>
                  <wp:docPr id="20109188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91881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4DBF5" w14:textId="23E80478" w:rsidR="009E294B" w:rsidRPr="00FF0324" w:rsidRDefault="009E294B" w:rsidP="00004683">
            <w:pPr>
              <w:rPr>
                <w:noProof/>
              </w:rPr>
            </w:pPr>
            <w:r w:rsidRPr="00752EFD">
              <w:rPr>
                <w:noProof/>
              </w:rPr>
              <w:t xml:space="preserve">Voigt, Mario: „Rally the Faithful“ – Entscheidet die bessere Stammwählermobilisierung die amerikanische Präsidentschaftswahl? </w:t>
            </w:r>
            <w:r w:rsidR="00F925F5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3</w:t>
            </w:r>
            <w:r w:rsidRPr="00752EFD">
              <w:rPr>
                <w:noProof/>
              </w:rPr>
              <w:t xml:space="preserve">, </w:t>
            </w:r>
            <w:hyperlink r:id="rId45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94C13CB" w14:textId="77777777" w:rsidR="00D210E5" w:rsidRDefault="00835D9A" w:rsidP="00004683">
            <w:pPr>
              <w:rPr>
                <w:noProof/>
              </w:rPr>
            </w:pPr>
            <w:r w:rsidRPr="00835D9A">
              <w:rPr>
                <w:noProof/>
              </w:rPr>
              <w:drawing>
                <wp:inline distT="0" distB="0" distL="0" distR="0" wp14:anchorId="6422ED45" wp14:editId="2AF5657B">
                  <wp:extent cx="4788535" cy="1205865"/>
                  <wp:effectExtent l="0" t="0" r="0" b="0"/>
                  <wp:docPr id="21140189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01895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730C8" w14:textId="77485E2A" w:rsidR="00835D9A" w:rsidRPr="00317C31" w:rsidRDefault="00835D9A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C8255E">
              <w:t>:</w:t>
            </w:r>
            <w:r w:rsidRPr="00B83B02">
              <w:t xml:space="preserve"> </w:t>
            </w:r>
            <w:r w:rsidRPr="00C8255E">
              <w:t>Wahlkampf in den USA</w:t>
            </w:r>
            <w:r w:rsidRPr="00B83B02">
              <w:t xml:space="preserve"> (Zukunftsforum Politik, Nr. 38). Konrad-Adenauer-Stiftung e.V.</w:t>
            </w:r>
            <w:r>
              <w:t xml:space="preserve">, hier: S. 23, </w:t>
            </w:r>
            <w:hyperlink r:id="rId47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B53FB5" w:rsidRPr="00E431BF" w14:paraId="25934C2D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C48B556" w14:textId="380CEE03" w:rsidR="00B53FB5" w:rsidRDefault="0048740B" w:rsidP="00004683">
            <w:pPr>
              <w:rPr>
                <w:noProof/>
              </w:rPr>
            </w:pPr>
            <w:r w:rsidRPr="0048740B">
              <w:rPr>
                <w:noProof/>
              </w:rPr>
              <w:t xml:space="preserve">Diese Form von soziodemographischem Profil kann </w:t>
            </w:r>
            <w:r w:rsidRPr="0048740B">
              <w:rPr>
                <w:noProof/>
                <w:highlight w:val="yellow"/>
              </w:rPr>
              <w:t>auch in Deutschland durch Ergebnisse der Meinungsforschung oder durch den Abgleich des geographischen Profils mit soziodemographischen Marktforschungsdaten für Haushalte, Stadtteile oder Regionen erstellt werden</w:t>
            </w:r>
            <w:r w:rsidRPr="0048740B">
              <w:rPr>
                <w:noProof/>
              </w:rPr>
              <w:t>.</w:t>
            </w:r>
          </w:p>
          <w:p w14:paraId="2C14C5BC" w14:textId="77777777" w:rsidR="00B53FB5" w:rsidRDefault="00B53FB5" w:rsidP="00004683">
            <w:pPr>
              <w:rPr>
                <w:noProof/>
              </w:rPr>
            </w:pPr>
          </w:p>
          <w:p w14:paraId="1BD5452E" w14:textId="3BFEB040" w:rsidR="00B53FB5" w:rsidRPr="008A4862" w:rsidRDefault="00B53FB5" w:rsidP="00004683">
            <w:pPr>
              <w:rPr>
                <w:noProof/>
              </w:rPr>
            </w:pPr>
            <w:r w:rsidRPr="00752EFD">
              <w:rPr>
                <w:noProof/>
              </w:rPr>
              <w:t xml:space="preserve">Voigt, Mario: „Rally the Faithful“ – Entscheidet die bessere Stammwählermobilisierung die amerikanische Präsidentschaftswahl? </w:t>
            </w:r>
            <w:r w:rsidR="00F925F5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5</w:t>
            </w:r>
            <w:r w:rsidRPr="00752EFD">
              <w:rPr>
                <w:noProof/>
              </w:rPr>
              <w:t xml:space="preserve">, </w:t>
            </w:r>
            <w:hyperlink r:id="rId48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6BA5F08" w14:textId="2F21FB12" w:rsidR="00B53FB5" w:rsidRDefault="0048740B" w:rsidP="00004683">
            <w:pPr>
              <w:rPr>
                <w:noProof/>
              </w:rPr>
            </w:pPr>
            <w:r w:rsidRPr="0048740B">
              <w:rPr>
                <w:noProof/>
              </w:rPr>
              <w:t xml:space="preserve">Zweitens ergibt sich ein soziodemographisches Profil, das wie </w:t>
            </w:r>
            <w:r w:rsidRPr="008855B7">
              <w:rPr>
                <w:noProof/>
                <w:highlight w:val="yellow"/>
              </w:rPr>
              <w:t>auch in Deutschland durch Ergebnisse der Meinungsforschung oder durch den Abgleich des geographischen Profils mit soziodemographischen Marktforschungsdaten für Haushalte, Stadtteile oder Regionen erstellt werden</w:t>
            </w:r>
            <w:r w:rsidRPr="0048740B">
              <w:rPr>
                <w:noProof/>
              </w:rPr>
              <w:t xml:space="preserve"> kann.</w:t>
            </w:r>
          </w:p>
          <w:p w14:paraId="4371376E" w14:textId="77777777" w:rsidR="00B53FB5" w:rsidRDefault="00B53FB5" w:rsidP="00004683">
            <w:pPr>
              <w:rPr>
                <w:noProof/>
              </w:rPr>
            </w:pPr>
          </w:p>
          <w:p w14:paraId="5FCBB95F" w14:textId="06AE1FDB" w:rsidR="00B53FB5" w:rsidRPr="00835D9A" w:rsidRDefault="00B53FB5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 xml:space="preserve">olfram </w:t>
            </w:r>
            <w:r w:rsidRPr="00B83B02">
              <w:t>(2002)</w:t>
            </w:r>
            <w:r w:rsidR="00C8255E">
              <w:t>:</w:t>
            </w:r>
            <w:r w:rsidRPr="00B83B02">
              <w:t xml:space="preserve"> </w:t>
            </w:r>
            <w:r w:rsidRPr="00C8255E">
              <w:t xml:space="preserve">Wahlkampf in den USA </w:t>
            </w:r>
            <w:r w:rsidRPr="00B83B02">
              <w:t>(Zukunftsforum Politik, Nr. 38). Konrad-Adenauer-Stiftung e.V.</w:t>
            </w:r>
            <w:r>
              <w:t>, hier: S. 2</w:t>
            </w:r>
            <w:r w:rsidR="00BA41FE">
              <w:t>4</w:t>
            </w:r>
            <w:r>
              <w:t xml:space="preserve">, </w:t>
            </w:r>
            <w:hyperlink r:id="rId49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447BDE" w:rsidRPr="00E431BF" w14:paraId="11E63E79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111FF4C" w14:textId="77777777" w:rsidR="00447BDE" w:rsidRDefault="00447BDE" w:rsidP="00004683">
            <w:pPr>
              <w:rPr>
                <w:noProof/>
              </w:rPr>
            </w:pPr>
            <w:r w:rsidRPr="00447BDE">
              <w:rPr>
                <w:noProof/>
              </w:rPr>
              <w:lastRenderedPageBreak/>
              <w:t xml:space="preserve">Ein zentrales Element bilden dabei </w:t>
            </w:r>
            <w:r w:rsidRPr="00B2031A">
              <w:rPr>
                <w:noProof/>
                <w:highlight w:val="yellow"/>
              </w:rPr>
              <w:t>die staatlichen Wählerverzeichnisse (,,voter registration lists"), aus denen häufig die Parteineigung der Wähler hervorgeht.</w:t>
            </w:r>
          </w:p>
          <w:p w14:paraId="744E2FEB" w14:textId="77777777" w:rsidR="00B2031A" w:rsidRDefault="00B2031A" w:rsidP="00004683">
            <w:pPr>
              <w:rPr>
                <w:noProof/>
              </w:rPr>
            </w:pPr>
          </w:p>
          <w:p w14:paraId="795B1238" w14:textId="0BF50795" w:rsidR="00B2031A" w:rsidRPr="0048740B" w:rsidRDefault="00B2031A" w:rsidP="00004683">
            <w:pPr>
              <w:rPr>
                <w:noProof/>
              </w:rPr>
            </w:pPr>
            <w:r w:rsidRPr="00752EFD">
              <w:rPr>
                <w:noProof/>
              </w:rPr>
              <w:t>Voigt, Mario: „Rally the Faithful“ – Entscheidet die bessere Stammwählermobilisierung die amerikanische Präsidentschaftswahl?</w:t>
            </w:r>
            <w:r w:rsidR="00F925F5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5</w:t>
            </w:r>
            <w:r w:rsidRPr="00752EFD">
              <w:rPr>
                <w:noProof/>
              </w:rPr>
              <w:t xml:space="preserve">, </w:t>
            </w:r>
            <w:hyperlink r:id="rId50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0171152" w14:textId="77777777" w:rsidR="00447BDE" w:rsidRDefault="00B2031A" w:rsidP="00004683">
            <w:pPr>
              <w:rPr>
                <w:noProof/>
              </w:rPr>
            </w:pPr>
            <w:r w:rsidRPr="00B2031A">
              <w:rPr>
                <w:noProof/>
              </w:rPr>
              <w:t xml:space="preserve">Eine weitere vielgenutzte Möglichkeit besteht in den USA durch den Rückgriff auf </w:t>
            </w:r>
            <w:r w:rsidRPr="00997158">
              <w:rPr>
                <w:noProof/>
                <w:highlight w:val="yellow"/>
              </w:rPr>
              <w:t>die staatlichen Wählerverzeichnisse („voter registration lists“), aus denen häufig die Parteineigung der Wähler hervorgeht</w:t>
            </w:r>
            <w:r w:rsidRPr="00B2031A">
              <w:rPr>
                <w:noProof/>
              </w:rPr>
              <w:t>.</w:t>
            </w:r>
          </w:p>
          <w:p w14:paraId="12033D23" w14:textId="77777777" w:rsidR="00997158" w:rsidRDefault="00997158" w:rsidP="00004683">
            <w:pPr>
              <w:rPr>
                <w:noProof/>
              </w:rPr>
            </w:pPr>
          </w:p>
          <w:p w14:paraId="35D6F0F2" w14:textId="281CFC62" w:rsidR="00997158" w:rsidRPr="0048740B" w:rsidRDefault="001D5D18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C8255E">
              <w:t>:</w:t>
            </w:r>
            <w:r w:rsidRPr="00B83B02">
              <w:t xml:space="preserve"> </w:t>
            </w:r>
            <w:r w:rsidRPr="00C8255E">
              <w:t xml:space="preserve">Wahlkampf in den USA </w:t>
            </w:r>
            <w:r w:rsidRPr="00B83B02">
              <w:t>(Zukunftsforum Politik, Nr. 38). Konrad-Adenauer-Stiftung e.V.</w:t>
            </w:r>
            <w:r>
              <w:t xml:space="preserve">, hier: S. 12, </w:t>
            </w:r>
            <w:hyperlink r:id="rId51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1B3741" w:rsidRPr="00E431BF" w14:paraId="0849392B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778454F" w14:textId="77777777" w:rsidR="001B3741" w:rsidRDefault="001B3741" w:rsidP="00004683">
            <w:pPr>
              <w:rPr>
                <w:noProof/>
              </w:rPr>
            </w:pPr>
            <w:r w:rsidRPr="001B3741">
              <w:rPr>
                <w:noProof/>
              </w:rPr>
              <w:t xml:space="preserve">Die Wählerverzeichnisse </w:t>
            </w:r>
            <w:r w:rsidRPr="00571620">
              <w:rPr>
                <w:noProof/>
                <w:highlight w:val="yellow"/>
              </w:rPr>
              <w:t>enthalten nicht nur Name, Adresse, Geschlecht und Alter des Wählers, sondern häufig auch die aktuelle und bisherige Parteineigung, die für die Teilnahme an Vorwahlen registriert wird</w:t>
            </w:r>
            <w:r w:rsidRPr="001B3741">
              <w:rPr>
                <w:noProof/>
              </w:rPr>
              <w:t>.</w:t>
            </w:r>
          </w:p>
          <w:p w14:paraId="7FBB5525" w14:textId="77777777" w:rsidR="001B3741" w:rsidRDefault="001B3741" w:rsidP="00004683">
            <w:pPr>
              <w:rPr>
                <w:noProof/>
              </w:rPr>
            </w:pPr>
          </w:p>
          <w:p w14:paraId="1AB595B3" w14:textId="1E016D6F" w:rsidR="001B3741" w:rsidRPr="00447BDE" w:rsidRDefault="001B3741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F925F5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5</w:t>
            </w:r>
            <w:r w:rsidRPr="00752EFD">
              <w:rPr>
                <w:noProof/>
              </w:rPr>
              <w:t xml:space="preserve">, </w:t>
            </w:r>
            <w:hyperlink r:id="rId52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E023FC2" w14:textId="77777777" w:rsidR="001B3741" w:rsidRDefault="00672C55" w:rsidP="00004683">
            <w:pPr>
              <w:rPr>
                <w:noProof/>
              </w:rPr>
            </w:pPr>
            <w:r w:rsidRPr="00672C55">
              <w:rPr>
                <w:noProof/>
              </w:rPr>
              <w:t xml:space="preserve">Diese Listen </w:t>
            </w:r>
            <w:r w:rsidRPr="00571620">
              <w:rPr>
                <w:noProof/>
                <w:highlight w:val="yellow"/>
              </w:rPr>
              <w:t>enthalten nicht nur Name, Adresse, Geschlecht und Alter des Wählers, sondern häufig auch die aktuelle und bisherige Parteineigung, die für die Teilnahme an Vorwahlen registriert wird</w:t>
            </w:r>
            <w:r w:rsidRPr="00672C55">
              <w:rPr>
                <w:noProof/>
              </w:rPr>
              <w:t>.</w:t>
            </w:r>
          </w:p>
          <w:p w14:paraId="6801B1DE" w14:textId="77777777" w:rsidR="00571620" w:rsidRDefault="00571620" w:rsidP="00004683">
            <w:pPr>
              <w:rPr>
                <w:noProof/>
              </w:rPr>
            </w:pPr>
          </w:p>
          <w:p w14:paraId="433CA315" w14:textId="72484CF9" w:rsidR="00571620" w:rsidRPr="00B2031A" w:rsidRDefault="00571620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 xml:space="preserve">olfram </w:t>
            </w:r>
            <w:r w:rsidRPr="00B83B02">
              <w:t>(2002)</w:t>
            </w:r>
            <w:r w:rsidR="00C8255E">
              <w:t>:</w:t>
            </w:r>
            <w:r w:rsidRPr="00B83B02">
              <w:t xml:space="preserve"> </w:t>
            </w:r>
            <w:r w:rsidRPr="00C8255E">
              <w:t>Wahlkampf in den USA</w:t>
            </w:r>
            <w:r w:rsidRPr="00B83B02">
              <w:t xml:space="preserve"> (Zukunftsforum Politik, Nr. 38). Konrad-Adenauer-Stiftung e.V.</w:t>
            </w:r>
            <w:r>
              <w:t xml:space="preserve">, hier: S. </w:t>
            </w:r>
            <w:r w:rsidR="00BB2583">
              <w:t>23-24</w:t>
            </w:r>
            <w:r>
              <w:t xml:space="preserve">, </w:t>
            </w:r>
            <w:hyperlink r:id="rId53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BB2583" w:rsidRPr="00E431BF" w14:paraId="49D5AFAB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8E0B696" w14:textId="77777777" w:rsidR="002A62BF" w:rsidRDefault="00641C44" w:rsidP="00004683">
            <w:pPr>
              <w:rPr>
                <w:noProof/>
              </w:rPr>
            </w:pPr>
            <w:r w:rsidRPr="00641C44">
              <w:rPr>
                <w:noProof/>
              </w:rPr>
              <w:lastRenderedPageBreak/>
              <w:drawing>
                <wp:inline distT="0" distB="0" distL="0" distR="0" wp14:anchorId="50F78A5A" wp14:editId="43837084">
                  <wp:extent cx="4896485" cy="1827530"/>
                  <wp:effectExtent l="0" t="0" r="0" b="1270"/>
                  <wp:docPr id="9785236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523622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62BF">
              <w:rPr>
                <w:noProof/>
              </w:rPr>
              <w:t xml:space="preserve"> </w:t>
            </w:r>
          </w:p>
          <w:p w14:paraId="4B8EC74D" w14:textId="64FED7FB" w:rsidR="00BB2583" w:rsidRPr="001B3741" w:rsidRDefault="002A62BF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F925F5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 w:rsidR="002F7DBA">
              <w:rPr>
                <w:noProof/>
              </w:rPr>
              <w:t>6</w:t>
            </w:r>
            <w:r w:rsidRPr="00752EFD">
              <w:rPr>
                <w:noProof/>
              </w:rPr>
              <w:t xml:space="preserve">, </w:t>
            </w:r>
            <w:hyperlink r:id="rId55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64B8D90" w14:textId="77777777" w:rsidR="00BB2583" w:rsidRDefault="002A62BF" w:rsidP="00004683">
            <w:pPr>
              <w:rPr>
                <w:noProof/>
              </w:rPr>
            </w:pPr>
            <w:r w:rsidRPr="002A62BF">
              <w:rPr>
                <w:noProof/>
              </w:rPr>
              <w:drawing>
                <wp:inline distT="0" distB="0" distL="0" distR="0" wp14:anchorId="3DD18930" wp14:editId="2A88D72C">
                  <wp:extent cx="4788535" cy="1765300"/>
                  <wp:effectExtent l="0" t="0" r="0" b="6350"/>
                  <wp:docPr id="9259418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941886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0C36B" w14:textId="71271BDC" w:rsidR="002A62BF" w:rsidRPr="00672C55" w:rsidRDefault="00F6032A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 xml:space="preserve">, hier: S. 24, </w:t>
            </w:r>
            <w:hyperlink r:id="rId57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925EEB" w:rsidRPr="00E431BF" w14:paraId="09A530F0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5A63C44" w14:textId="77777777" w:rsidR="00925EEB" w:rsidRDefault="00925EEB" w:rsidP="00004683">
            <w:pPr>
              <w:rPr>
                <w:noProof/>
              </w:rPr>
            </w:pPr>
            <w:r w:rsidRPr="00925EEB">
              <w:rPr>
                <w:noProof/>
              </w:rPr>
              <w:drawing>
                <wp:inline distT="0" distB="0" distL="0" distR="0" wp14:anchorId="6C104C93" wp14:editId="485691FF">
                  <wp:extent cx="4896485" cy="1203325"/>
                  <wp:effectExtent l="0" t="0" r="0" b="0"/>
                  <wp:docPr id="9142220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222015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A6D39" w14:textId="3A7AE061" w:rsidR="00925EEB" w:rsidRPr="00641C44" w:rsidRDefault="0097079F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F925F5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6</w:t>
            </w:r>
            <w:r w:rsidRPr="00752EFD">
              <w:rPr>
                <w:noProof/>
              </w:rPr>
              <w:t xml:space="preserve">, </w:t>
            </w:r>
            <w:hyperlink r:id="rId59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3D55D9A" w14:textId="77777777" w:rsidR="00925EEB" w:rsidRDefault="00995E34" w:rsidP="00004683">
            <w:pPr>
              <w:rPr>
                <w:noProof/>
              </w:rPr>
            </w:pPr>
            <w:r w:rsidRPr="00995E34">
              <w:rPr>
                <w:noProof/>
              </w:rPr>
              <w:lastRenderedPageBreak/>
              <w:drawing>
                <wp:inline distT="0" distB="0" distL="0" distR="0" wp14:anchorId="7E419596" wp14:editId="3514A955">
                  <wp:extent cx="4788535" cy="1284605"/>
                  <wp:effectExtent l="0" t="0" r="0" b="0"/>
                  <wp:docPr id="97160104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601049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D12C1" w14:textId="2743BEE0" w:rsidR="00995E34" w:rsidRPr="002A62BF" w:rsidRDefault="00995E34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 xml:space="preserve">, hier: S. </w:t>
            </w:r>
            <w:r w:rsidR="00F5140D">
              <w:t>41</w:t>
            </w:r>
            <w:r>
              <w:t xml:space="preserve">, </w:t>
            </w:r>
            <w:hyperlink r:id="rId61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9B440D" w:rsidRPr="00E431BF" w14:paraId="64914A7E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57F4C1A" w14:textId="77777777" w:rsidR="00EE4634" w:rsidRDefault="00EE4634" w:rsidP="00004683">
            <w:pPr>
              <w:rPr>
                <w:noProof/>
              </w:rPr>
            </w:pPr>
            <w:r w:rsidRPr="00EE4634">
              <w:rPr>
                <w:noProof/>
              </w:rPr>
              <w:lastRenderedPageBreak/>
              <w:drawing>
                <wp:inline distT="0" distB="0" distL="0" distR="0" wp14:anchorId="1A0D3DA0" wp14:editId="0901E8F6">
                  <wp:extent cx="4896485" cy="607060"/>
                  <wp:effectExtent l="0" t="0" r="0" b="2540"/>
                  <wp:docPr id="11566785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678545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416B" w:rsidRPr="0012416B">
              <w:rPr>
                <w:noProof/>
              </w:rPr>
              <w:drawing>
                <wp:inline distT="0" distB="0" distL="0" distR="0" wp14:anchorId="5AD37EF3" wp14:editId="7EBA1966">
                  <wp:extent cx="4896485" cy="1544320"/>
                  <wp:effectExtent l="0" t="0" r="0" b="0"/>
                  <wp:docPr id="21235827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582725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D6F7F" w14:textId="3D51DB97" w:rsidR="0012416B" w:rsidRPr="00925EEB" w:rsidRDefault="00DB0F1B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F925F5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 w:rsidR="00454AB1">
              <w:rPr>
                <w:noProof/>
              </w:rPr>
              <w:t>7-8</w:t>
            </w:r>
            <w:r w:rsidRPr="00752EFD">
              <w:rPr>
                <w:noProof/>
              </w:rPr>
              <w:t xml:space="preserve">, </w:t>
            </w:r>
            <w:hyperlink r:id="rId64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B02F01E" w14:textId="77777777" w:rsidR="009B440D" w:rsidRDefault="00A8183D" w:rsidP="00004683">
            <w:pPr>
              <w:rPr>
                <w:noProof/>
              </w:rPr>
            </w:pPr>
            <w:r w:rsidRPr="00A8183D">
              <w:rPr>
                <w:noProof/>
              </w:rPr>
              <w:drawing>
                <wp:inline distT="0" distB="0" distL="0" distR="0" wp14:anchorId="4CF169FA" wp14:editId="647B6792">
                  <wp:extent cx="4788535" cy="2614295"/>
                  <wp:effectExtent l="0" t="0" r="0" b="0"/>
                  <wp:docPr id="17408335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833574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B2397" w14:textId="777E05D5" w:rsidR="00A8183D" w:rsidRPr="00995E34" w:rsidRDefault="00A8183D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 xml:space="preserve">, hier: S. </w:t>
            </w:r>
            <w:r w:rsidR="00625F79">
              <w:t>4</w:t>
            </w:r>
            <w:r>
              <w:t xml:space="preserve">4, </w:t>
            </w:r>
            <w:hyperlink r:id="rId66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5A7F86" w:rsidRPr="00E431BF" w14:paraId="01758D7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FB3E4E4" w14:textId="77777777" w:rsidR="005A7F86" w:rsidRDefault="005A7F86" w:rsidP="00004683">
            <w:pPr>
              <w:rPr>
                <w:noProof/>
              </w:rPr>
            </w:pPr>
            <w:r w:rsidRPr="005A7F86">
              <w:rPr>
                <w:noProof/>
              </w:rPr>
              <w:t xml:space="preserve">Bush und Kerry werden bei ihren </w:t>
            </w:r>
            <w:r w:rsidRPr="0099377B">
              <w:rPr>
                <w:noProof/>
                <w:highlight w:val="yellow"/>
              </w:rPr>
              <w:t>Wahlkampfauftritten ständig von</w:t>
            </w:r>
            <w:r w:rsidRPr="005A7F86">
              <w:rPr>
                <w:noProof/>
              </w:rPr>
              <w:t xml:space="preserve"> </w:t>
            </w:r>
            <w:r w:rsidRPr="0099377B">
              <w:rPr>
                <w:noProof/>
                <w:highlight w:val="yellow"/>
              </w:rPr>
              <w:t>eigenen Filmteams</w:t>
            </w:r>
            <w:r w:rsidRPr="005A7F86">
              <w:rPr>
                <w:noProof/>
              </w:rPr>
              <w:t xml:space="preserve"> </w:t>
            </w:r>
            <w:r w:rsidRPr="0099377B">
              <w:rPr>
                <w:noProof/>
                <w:highlight w:val="yellow"/>
              </w:rPr>
              <w:t>mit Digitalkamera begleitet und aufgenommen.</w:t>
            </w:r>
            <w:r w:rsidRPr="005A7F86">
              <w:rPr>
                <w:noProof/>
              </w:rPr>
              <w:t xml:space="preserve"> </w:t>
            </w:r>
            <w:r w:rsidRPr="0099377B">
              <w:rPr>
                <w:noProof/>
                <w:highlight w:val="yellow"/>
              </w:rPr>
              <w:t>Die Filme</w:t>
            </w:r>
            <w:r w:rsidRPr="005A7F86">
              <w:rPr>
                <w:noProof/>
              </w:rPr>
              <w:t xml:space="preserve"> schickt man </w:t>
            </w:r>
            <w:r w:rsidRPr="00525B87">
              <w:rPr>
                <w:noProof/>
                <w:highlight w:val="yellow"/>
              </w:rPr>
              <w:t>per Internet ins Wahlkampfhauptquartier und</w:t>
            </w:r>
            <w:r w:rsidRPr="005A7F86">
              <w:rPr>
                <w:noProof/>
              </w:rPr>
              <w:t xml:space="preserve"> </w:t>
            </w:r>
            <w:r w:rsidRPr="00525B87">
              <w:rPr>
                <w:noProof/>
                <w:highlight w:val="yellow"/>
              </w:rPr>
              <w:t>bearbeitet</w:t>
            </w:r>
            <w:r w:rsidRPr="005A7F86">
              <w:rPr>
                <w:noProof/>
              </w:rPr>
              <w:t xml:space="preserve"> sie </w:t>
            </w:r>
            <w:r w:rsidRPr="00525B87">
              <w:rPr>
                <w:noProof/>
                <w:highlight w:val="yellow"/>
              </w:rPr>
              <w:lastRenderedPageBreak/>
              <w:t>dort</w:t>
            </w:r>
            <w:r w:rsidRPr="005A7F86">
              <w:rPr>
                <w:noProof/>
              </w:rPr>
              <w:t xml:space="preserve"> weiter. So können sie </w:t>
            </w:r>
            <w:r w:rsidRPr="00525B87">
              <w:rPr>
                <w:noProof/>
                <w:highlight w:val="yellow"/>
              </w:rPr>
              <w:t>schon am Abend als Werbespot eingesetzt</w:t>
            </w:r>
            <w:r w:rsidRPr="005A7F86">
              <w:rPr>
                <w:noProof/>
              </w:rPr>
              <w:t xml:space="preserve"> werden oder auf der Wahlkampfseite als „On the Road"-Film veröffentlicht werden.</w:t>
            </w:r>
          </w:p>
          <w:p w14:paraId="16817D24" w14:textId="77777777" w:rsidR="00902390" w:rsidRDefault="00902390" w:rsidP="00004683">
            <w:pPr>
              <w:rPr>
                <w:noProof/>
              </w:rPr>
            </w:pPr>
          </w:p>
          <w:p w14:paraId="4C647336" w14:textId="2B240F9B" w:rsidR="00902390" w:rsidRPr="00EE4634" w:rsidRDefault="00902390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F925F5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8</w:t>
            </w:r>
            <w:r w:rsidRPr="00752EFD">
              <w:rPr>
                <w:noProof/>
              </w:rPr>
              <w:t xml:space="preserve">, </w:t>
            </w:r>
            <w:hyperlink r:id="rId67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90608DE" w14:textId="77777777" w:rsidR="005A7F86" w:rsidRDefault="006F2054" w:rsidP="00004683">
            <w:pPr>
              <w:rPr>
                <w:noProof/>
              </w:rPr>
            </w:pPr>
            <w:r w:rsidRPr="006F2054">
              <w:rPr>
                <w:noProof/>
              </w:rPr>
              <w:lastRenderedPageBreak/>
              <w:t xml:space="preserve">So wurde etwa Bush bei seinen </w:t>
            </w:r>
            <w:r w:rsidRPr="0099377B">
              <w:rPr>
                <w:noProof/>
                <w:highlight w:val="yellow"/>
              </w:rPr>
              <w:t>Wahlkampfauftritten ständig von</w:t>
            </w:r>
            <w:r w:rsidRPr="006F2054">
              <w:rPr>
                <w:noProof/>
              </w:rPr>
              <w:t xml:space="preserve"> einem </w:t>
            </w:r>
            <w:r w:rsidRPr="0099377B">
              <w:rPr>
                <w:noProof/>
                <w:highlight w:val="yellow"/>
              </w:rPr>
              <w:t>eigenen Filmteam mit Digitalkamera begleitet und aufgenommen. Die Filme</w:t>
            </w:r>
            <w:r w:rsidRPr="006F2054">
              <w:rPr>
                <w:noProof/>
              </w:rPr>
              <w:t xml:space="preserve"> wurden dann </w:t>
            </w:r>
            <w:r w:rsidRPr="00525B87">
              <w:rPr>
                <w:noProof/>
                <w:highlight w:val="yellow"/>
              </w:rPr>
              <w:t>per Internet ins Wahlkampfhauptquartier</w:t>
            </w:r>
            <w:r w:rsidRPr="006F2054">
              <w:rPr>
                <w:noProof/>
              </w:rPr>
              <w:t xml:space="preserve"> geschickt </w:t>
            </w:r>
            <w:r w:rsidRPr="006F2054">
              <w:rPr>
                <w:noProof/>
              </w:rPr>
              <w:lastRenderedPageBreak/>
              <w:t xml:space="preserve">und </w:t>
            </w:r>
            <w:r w:rsidRPr="00525B87">
              <w:rPr>
                <w:noProof/>
                <w:highlight w:val="yellow"/>
              </w:rPr>
              <w:t>dort</w:t>
            </w:r>
            <w:r w:rsidRPr="006F2054">
              <w:rPr>
                <w:noProof/>
              </w:rPr>
              <w:t xml:space="preserve"> </w:t>
            </w:r>
            <w:r w:rsidRPr="00525B87">
              <w:rPr>
                <w:noProof/>
                <w:highlight w:val="yellow"/>
              </w:rPr>
              <w:t>bearbeitet</w:t>
            </w:r>
            <w:r w:rsidRPr="006F2054">
              <w:rPr>
                <w:noProof/>
              </w:rPr>
              <w:t xml:space="preserve">, so dass sie </w:t>
            </w:r>
            <w:r w:rsidRPr="00525B87">
              <w:rPr>
                <w:noProof/>
                <w:highlight w:val="yellow"/>
              </w:rPr>
              <w:t>schon am Abend als Werbespot</w:t>
            </w:r>
            <w:r w:rsidRPr="006F2054">
              <w:rPr>
                <w:noProof/>
              </w:rPr>
              <w:t xml:space="preserve"> einsetzbar waren.</w:t>
            </w:r>
          </w:p>
          <w:p w14:paraId="38C72F3E" w14:textId="77777777" w:rsidR="006F2054" w:rsidRDefault="006F2054" w:rsidP="00004683">
            <w:pPr>
              <w:rPr>
                <w:noProof/>
              </w:rPr>
            </w:pPr>
          </w:p>
          <w:p w14:paraId="0E3277C8" w14:textId="39C60B39" w:rsidR="00902390" w:rsidRDefault="00902390" w:rsidP="00004683">
            <w:pPr>
              <w:rPr>
                <w:noProof/>
              </w:rPr>
            </w:pPr>
            <w:r w:rsidRPr="00B83B02">
              <w:t>Brunner, W</w:t>
            </w:r>
            <w:r w:rsidR="00810CC3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 xml:space="preserve">, hier: S. 44, </w:t>
            </w:r>
            <w:hyperlink r:id="rId68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44A4CDBC" w14:textId="065F335F" w:rsidR="006F2054" w:rsidRPr="00A8183D" w:rsidRDefault="006F2054" w:rsidP="00004683">
            <w:pPr>
              <w:rPr>
                <w:noProof/>
              </w:rPr>
            </w:pPr>
          </w:p>
        </w:tc>
      </w:tr>
      <w:tr w:rsidR="00B1675A" w:rsidRPr="00E431BF" w14:paraId="2DCA7E56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A72BAF0" w14:textId="77777777" w:rsidR="00B1675A" w:rsidRDefault="00B1675A" w:rsidP="00004683">
            <w:pPr>
              <w:rPr>
                <w:noProof/>
              </w:rPr>
            </w:pPr>
            <w:r w:rsidRPr="00B1675A">
              <w:rPr>
                <w:noProof/>
              </w:rPr>
              <w:lastRenderedPageBreak/>
              <w:drawing>
                <wp:inline distT="0" distB="0" distL="0" distR="0" wp14:anchorId="00B90FCB" wp14:editId="569F9046">
                  <wp:extent cx="4896485" cy="3305810"/>
                  <wp:effectExtent l="0" t="0" r="0" b="8890"/>
                  <wp:docPr id="165833606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336068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330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BDEAE" w14:textId="1209FA43" w:rsidR="00B1675A" w:rsidRPr="005A7F86" w:rsidRDefault="00B1675A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F925F5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8</w:t>
            </w:r>
            <w:r w:rsidRPr="00752EFD">
              <w:rPr>
                <w:noProof/>
              </w:rPr>
              <w:t xml:space="preserve">, </w:t>
            </w:r>
            <w:hyperlink r:id="rId70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BA43103" w14:textId="77777777" w:rsidR="00B1675A" w:rsidRDefault="0055011A" w:rsidP="00004683">
            <w:pPr>
              <w:rPr>
                <w:noProof/>
              </w:rPr>
            </w:pPr>
            <w:r w:rsidRPr="0055011A">
              <w:rPr>
                <w:noProof/>
              </w:rPr>
              <w:drawing>
                <wp:inline distT="0" distB="0" distL="0" distR="0" wp14:anchorId="61050540" wp14:editId="18A74730">
                  <wp:extent cx="4788535" cy="3388360"/>
                  <wp:effectExtent l="0" t="0" r="0" b="2540"/>
                  <wp:docPr id="21321968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196836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338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32484" w14:textId="67A754A8" w:rsidR="00C50F3A" w:rsidRDefault="00C50F3A" w:rsidP="00C50F3A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>, hier: S. 4</w:t>
            </w:r>
            <w:r w:rsidR="00912708">
              <w:t>8</w:t>
            </w:r>
            <w:r>
              <w:t xml:space="preserve">, </w:t>
            </w:r>
            <w:hyperlink r:id="rId72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4CBA9A9E" w14:textId="3643C5B8" w:rsidR="00C50F3A" w:rsidRPr="006F2054" w:rsidRDefault="00C50F3A" w:rsidP="00C50F3A">
            <w:pPr>
              <w:ind w:left="708" w:hanging="708"/>
              <w:rPr>
                <w:noProof/>
              </w:rPr>
            </w:pPr>
          </w:p>
        </w:tc>
      </w:tr>
      <w:tr w:rsidR="007D729E" w:rsidRPr="00E431BF" w14:paraId="035FEBD5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4AF335D" w14:textId="77777777" w:rsidR="007D729E" w:rsidRDefault="007D729E" w:rsidP="00004683">
            <w:pPr>
              <w:rPr>
                <w:noProof/>
              </w:rPr>
            </w:pPr>
            <w:r w:rsidRPr="003B55E9">
              <w:rPr>
                <w:noProof/>
                <w:highlight w:val="yellow"/>
              </w:rPr>
              <w:lastRenderedPageBreak/>
              <w:t>Der hochgradig fragmentierte Radiomarkt in den USA gewährleistet darüber hinaus noch zielgruppenspezifischere „targeting"-Möglichkeiten als das Fernsehen</w:t>
            </w:r>
            <w:r w:rsidRPr="007D729E">
              <w:rPr>
                <w:noProof/>
              </w:rPr>
              <w:t>.</w:t>
            </w:r>
          </w:p>
          <w:p w14:paraId="0D5F84AB" w14:textId="77777777" w:rsidR="003B55E9" w:rsidRDefault="003B55E9" w:rsidP="00004683">
            <w:pPr>
              <w:rPr>
                <w:noProof/>
              </w:rPr>
            </w:pPr>
          </w:p>
          <w:p w14:paraId="64B11C9A" w14:textId="205B3CC0" w:rsidR="003B55E9" w:rsidRPr="00B1675A" w:rsidRDefault="003B55E9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 xml:space="preserve">oigt, Mario: „Rally the Faithful“ – Entscheidet die bessere Stammwählermobilisierung die amerikanische Präsidentschaftswahl? </w:t>
            </w:r>
            <w:r w:rsidR="00F925F5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F925F5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8</w:t>
            </w:r>
            <w:r w:rsidRPr="00752EFD">
              <w:rPr>
                <w:noProof/>
              </w:rPr>
              <w:t xml:space="preserve">, </w:t>
            </w:r>
            <w:hyperlink r:id="rId73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038B6D5" w14:textId="77777777" w:rsidR="007D729E" w:rsidRDefault="00A62FA3" w:rsidP="00004683">
            <w:pPr>
              <w:rPr>
                <w:noProof/>
              </w:rPr>
            </w:pPr>
            <w:r w:rsidRPr="003B55E9">
              <w:rPr>
                <w:noProof/>
                <w:highlight w:val="yellow"/>
              </w:rPr>
              <w:t>Der hochgradig fragmentierte Radiomarkt in den USA gewährleistet darüber hinaus noch zielgruppenspezifischere „targeting"-Möglichkeiten als das Fernsehen.</w:t>
            </w:r>
          </w:p>
          <w:p w14:paraId="21BE4C93" w14:textId="77777777" w:rsidR="003B55E9" w:rsidRDefault="003B55E9" w:rsidP="00004683">
            <w:pPr>
              <w:rPr>
                <w:noProof/>
              </w:rPr>
            </w:pPr>
          </w:p>
          <w:p w14:paraId="1C8C5E86" w14:textId="37F07486" w:rsidR="003B55E9" w:rsidRDefault="003B55E9" w:rsidP="003B55E9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D46724">
              <w:t xml:space="preserve"> Wahlkampf in den USA</w:t>
            </w:r>
            <w:r w:rsidRPr="00B83B02">
              <w:t xml:space="preserve"> (Zukunftsforum Politik, Nr. 38). Konrad-Adenauer-Stiftung e.V.</w:t>
            </w:r>
            <w:r>
              <w:t xml:space="preserve">, hier: S. 48, </w:t>
            </w:r>
            <w:hyperlink r:id="rId74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79A328C4" w14:textId="34FD3F8B" w:rsidR="003B55E9" w:rsidRPr="0055011A" w:rsidRDefault="003B55E9" w:rsidP="00004683">
            <w:pPr>
              <w:rPr>
                <w:noProof/>
              </w:rPr>
            </w:pPr>
          </w:p>
        </w:tc>
      </w:tr>
      <w:tr w:rsidR="00B65FED" w:rsidRPr="00E431BF" w14:paraId="6560AAE2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A616448" w14:textId="77777777" w:rsidR="00B65FED" w:rsidRDefault="00B65FED" w:rsidP="00004683">
            <w:pPr>
              <w:rPr>
                <w:noProof/>
                <w:highlight w:val="yellow"/>
              </w:rPr>
            </w:pPr>
            <w:r w:rsidRPr="0065789D">
              <w:rPr>
                <w:noProof/>
                <w:highlight w:val="yellow"/>
              </w:rPr>
              <w:t>Radio</w:t>
            </w:r>
            <w:r w:rsidRPr="00B65FED">
              <w:rPr>
                <w:noProof/>
              </w:rPr>
              <w:t xml:space="preserve"> ist ein </w:t>
            </w:r>
            <w:r w:rsidRPr="0065789D">
              <w:rPr>
                <w:noProof/>
                <w:highlight w:val="yellow"/>
              </w:rPr>
              <w:t>gern</w:t>
            </w:r>
            <w:r w:rsidRPr="00B65FED">
              <w:rPr>
                <w:noProof/>
              </w:rPr>
              <w:t xml:space="preserve"> genutztes Medium </w:t>
            </w:r>
            <w:r w:rsidRPr="00DA514A">
              <w:rPr>
                <w:noProof/>
                <w:highlight w:val="yellow"/>
              </w:rPr>
              <w:t>für negative campaigning; häufig in Verbindung mit Humor-Elementen</w:t>
            </w:r>
            <w:r w:rsidRPr="00B65FED">
              <w:rPr>
                <w:noProof/>
              </w:rPr>
              <w:t xml:space="preserve">. </w:t>
            </w:r>
            <w:r w:rsidRPr="007B54D3">
              <w:rPr>
                <w:noProof/>
                <w:highlight w:val="yellow"/>
              </w:rPr>
              <w:t>Negative Radiowerbung</w:t>
            </w:r>
            <w:r w:rsidRPr="00B65FED">
              <w:rPr>
                <w:noProof/>
              </w:rPr>
              <w:t xml:space="preserve"> </w:t>
            </w:r>
            <w:r w:rsidRPr="007B54D3">
              <w:rPr>
                <w:noProof/>
                <w:highlight w:val="yellow"/>
              </w:rPr>
              <w:t>wirkt</w:t>
            </w:r>
            <w:r w:rsidRPr="00B65FED">
              <w:rPr>
                <w:noProof/>
              </w:rPr>
              <w:t xml:space="preserve"> </w:t>
            </w:r>
            <w:r w:rsidRPr="007B54D3">
              <w:rPr>
                <w:noProof/>
                <w:highlight w:val="yellow"/>
              </w:rPr>
              <w:t>oftmals nicht so aggressiv</w:t>
            </w:r>
            <w:r w:rsidRPr="00B65FED">
              <w:rPr>
                <w:noProof/>
              </w:rPr>
              <w:t xml:space="preserve"> </w:t>
            </w:r>
            <w:r w:rsidRPr="007B54D3">
              <w:rPr>
                <w:noProof/>
                <w:highlight w:val="yellow"/>
              </w:rPr>
              <w:t>wie negative Fernsehspots</w:t>
            </w:r>
            <w:r w:rsidRPr="009D0E89">
              <w:rPr>
                <w:noProof/>
                <w:highlight w:val="yellow"/>
              </w:rPr>
              <w:t>. Der große Nachteil von Radiospots ist freilich die Tatsache, dass Radio ein typisches Hintergrund-Medium ist und die Zuhörer in vielen Fällen nicht aufmerksam sind.</w:t>
            </w:r>
            <w:r w:rsidR="00C63BDB">
              <w:rPr>
                <w:noProof/>
                <w:highlight w:val="yellow"/>
              </w:rPr>
              <w:t xml:space="preserve"> </w:t>
            </w:r>
            <w:r w:rsidR="00C63BDB" w:rsidRPr="00C63BDB">
              <w:rPr>
                <w:noProof/>
                <w:highlight w:val="yellow"/>
              </w:rPr>
              <w:t>Radiospots brauchen mithin eine längere Zeit bis sie Wirkung zeigen.</w:t>
            </w:r>
          </w:p>
          <w:p w14:paraId="11D31A85" w14:textId="77777777" w:rsidR="00587D77" w:rsidRDefault="00587D77" w:rsidP="00004683">
            <w:pPr>
              <w:rPr>
                <w:noProof/>
                <w:highlight w:val="yellow"/>
              </w:rPr>
            </w:pPr>
          </w:p>
          <w:p w14:paraId="5AEB7F88" w14:textId="69C65471" w:rsidR="00587D77" w:rsidRPr="003B55E9" w:rsidRDefault="00587D77" w:rsidP="00004683">
            <w:pPr>
              <w:rPr>
                <w:noProof/>
                <w:highlight w:val="yellow"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 xml:space="preserve">oigt, Mario: „Rally the Faithful“ – Entscheidet die bessere Stammwählermobilisierung die amerikanische Präsidentschaftswahl? </w:t>
            </w:r>
            <w:r w:rsidR="009D5AF1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 w:rsidR="00EA5EFA">
              <w:rPr>
                <w:noProof/>
              </w:rPr>
              <w:t>9</w:t>
            </w:r>
            <w:r w:rsidRPr="00752EFD">
              <w:rPr>
                <w:noProof/>
              </w:rPr>
              <w:t xml:space="preserve">, </w:t>
            </w:r>
            <w:hyperlink r:id="rId75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768AB3B" w14:textId="77777777" w:rsidR="00B65FED" w:rsidRDefault="001D7FD3" w:rsidP="00004683">
            <w:pPr>
              <w:rPr>
                <w:noProof/>
                <w:highlight w:val="yellow"/>
              </w:rPr>
            </w:pPr>
            <w:r w:rsidRPr="0065789D">
              <w:rPr>
                <w:noProof/>
                <w:highlight w:val="yellow"/>
              </w:rPr>
              <w:lastRenderedPageBreak/>
              <w:t>Radio</w:t>
            </w:r>
            <w:r w:rsidRPr="001D7FD3">
              <w:rPr>
                <w:noProof/>
              </w:rPr>
              <w:t xml:space="preserve">spots werden </w:t>
            </w:r>
            <w:r w:rsidRPr="0065789D">
              <w:rPr>
                <w:noProof/>
                <w:highlight w:val="yellow"/>
              </w:rPr>
              <w:t>gern</w:t>
            </w:r>
            <w:r w:rsidRPr="001D7FD3">
              <w:rPr>
                <w:noProof/>
              </w:rPr>
              <w:t xml:space="preserve"> auch </w:t>
            </w:r>
            <w:r w:rsidRPr="00DA514A">
              <w:rPr>
                <w:noProof/>
                <w:highlight w:val="yellow"/>
              </w:rPr>
              <w:t>für „negative campaigning“ – häufig in Verbindung mit Humor-Elementen</w:t>
            </w:r>
            <w:r w:rsidRPr="001D7FD3">
              <w:rPr>
                <w:noProof/>
              </w:rPr>
              <w:t xml:space="preserve"> – verwendet, </w:t>
            </w:r>
            <w:r w:rsidRPr="007B54D3">
              <w:rPr>
                <w:noProof/>
                <w:highlight w:val="yellow"/>
              </w:rPr>
              <w:t>weil negative Radiowerbung</w:t>
            </w:r>
            <w:r w:rsidRPr="001D7FD3">
              <w:rPr>
                <w:noProof/>
              </w:rPr>
              <w:t xml:space="preserve"> </w:t>
            </w:r>
            <w:r w:rsidRPr="007B54D3">
              <w:rPr>
                <w:noProof/>
                <w:highlight w:val="yellow"/>
              </w:rPr>
              <w:t>oftmals nicht so aggressiv</w:t>
            </w:r>
            <w:r w:rsidRPr="001D7FD3">
              <w:rPr>
                <w:noProof/>
              </w:rPr>
              <w:t xml:space="preserve"> </w:t>
            </w:r>
            <w:r w:rsidRPr="007B54D3">
              <w:rPr>
                <w:noProof/>
                <w:highlight w:val="yellow"/>
              </w:rPr>
              <w:t>wirkt</w:t>
            </w:r>
            <w:r w:rsidRPr="001D7FD3">
              <w:rPr>
                <w:noProof/>
              </w:rPr>
              <w:t xml:space="preserve"> </w:t>
            </w:r>
            <w:r w:rsidRPr="009D0E89">
              <w:rPr>
                <w:noProof/>
                <w:highlight w:val="yellow"/>
              </w:rPr>
              <w:t>wie negative Fernsehspots. Der große Nachteil von Radiospots ist freilich die Tatsache, dass Radio ein typisches Hintergrund-Medium ist und die Zuhörer in vielen Fällen nicht aufmerksam sind.</w:t>
            </w:r>
            <w:r w:rsidRPr="001D7FD3">
              <w:rPr>
                <w:noProof/>
              </w:rPr>
              <w:t xml:space="preserve"> </w:t>
            </w:r>
            <w:r w:rsidRPr="00C63BDB">
              <w:rPr>
                <w:noProof/>
                <w:highlight w:val="yellow"/>
              </w:rPr>
              <w:t>Radiopots brauchen mithin eine längere Zeit bis sie Wirkung zeigen.</w:t>
            </w:r>
          </w:p>
          <w:p w14:paraId="771F7B2C" w14:textId="77777777" w:rsidR="00C63BDB" w:rsidRDefault="00C63BDB" w:rsidP="00004683">
            <w:pPr>
              <w:rPr>
                <w:noProof/>
                <w:highlight w:val="yellow"/>
              </w:rPr>
            </w:pPr>
          </w:p>
          <w:p w14:paraId="17885CE6" w14:textId="2AEEAA0D" w:rsidR="00C63BDB" w:rsidRPr="00D46724" w:rsidRDefault="00C63BDB" w:rsidP="00004683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>, hier: S. 4</w:t>
            </w:r>
            <w:r w:rsidR="00587D77">
              <w:t>8</w:t>
            </w:r>
            <w:r>
              <w:t>-</w:t>
            </w:r>
            <w:r w:rsidR="00587D77">
              <w:t>49</w:t>
            </w:r>
            <w:r>
              <w:t xml:space="preserve">, </w:t>
            </w:r>
            <w:hyperlink r:id="rId76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</w:tc>
      </w:tr>
      <w:tr w:rsidR="005C2872" w:rsidRPr="00E431BF" w14:paraId="38FEF14B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F391581" w14:textId="4B08E8F8" w:rsidR="005C2872" w:rsidRDefault="00453DE5" w:rsidP="00004683">
            <w:pPr>
              <w:rPr>
                <w:noProof/>
              </w:rPr>
            </w:pPr>
            <w:r w:rsidRPr="00453DE5">
              <w:rPr>
                <w:noProof/>
              </w:rPr>
              <w:lastRenderedPageBreak/>
              <w:drawing>
                <wp:inline distT="0" distB="0" distL="0" distR="0" wp14:anchorId="2FDE4830" wp14:editId="7D8427F5">
                  <wp:extent cx="4896485" cy="913130"/>
                  <wp:effectExtent l="0" t="0" r="0" b="1270"/>
                  <wp:docPr id="1616999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9912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A11B9" w14:textId="77777777" w:rsidR="00752EFD" w:rsidRDefault="00752EFD" w:rsidP="00004683">
            <w:pPr>
              <w:rPr>
                <w:noProof/>
              </w:rPr>
            </w:pPr>
          </w:p>
          <w:p w14:paraId="47DD714A" w14:textId="50CFBB20" w:rsidR="00752EFD" w:rsidRPr="00CC2AD4" w:rsidRDefault="00752EFD" w:rsidP="00004683">
            <w:pPr>
              <w:rPr>
                <w:noProof/>
              </w:rPr>
            </w:pPr>
            <w:r w:rsidRPr="00752EFD">
              <w:rPr>
                <w:noProof/>
              </w:rPr>
              <w:t xml:space="preserve">Voigt, Mario: „Rally the Faithful“ – Entscheidet die bessere Stammwählermobilisierung die amerikanische Präsidentschaftswahl? </w:t>
            </w:r>
            <w:r w:rsidR="009D5AF1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 w:rsidR="00E80442">
              <w:rPr>
                <w:noProof/>
              </w:rPr>
              <w:t>9</w:t>
            </w:r>
            <w:r w:rsidRPr="00752EFD">
              <w:rPr>
                <w:noProof/>
              </w:rPr>
              <w:t xml:space="preserve">, </w:t>
            </w:r>
            <w:hyperlink r:id="rId78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  <w:r>
              <w:rPr>
                <w:noProof/>
              </w:rPr>
              <w:t xml:space="preserve"> </w:t>
            </w:r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502D70C" w14:textId="06F48C61" w:rsidR="00752EFD" w:rsidRDefault="0036745A" w:rsidP="00004683">
            <w:pPr>
              <w:rPr>
                <w:noProof/>
              </w:rPr>
            </w:pPr>
            <w:r w:rsidRPr="0036745A">
              <w:rPr>
                <w:noProof/>
              </w:rPr>
              <w:drawing>
                <wp:inline distT="0" distB="0" distL="0" distR="0" wp14:anchorId="6EBA06E1" wp14:editId="71A6D4EE">
                  <wp:extent cx="4277322" cy="1333686"/>
                  <wp:effectExtent l="0" t="0" r="9525" b="0"/>
                  <wp:docPr id="13321816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181625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322" cy="13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76268" w14:textId="77777777" w:rsidR="00752EFD" w:rsidRDefault="00752EFD" w:rsidP="00004683">
            <w:pPr>
              <w:rPr>
                <w:noProof/>
              </w:rPr>
            </w:pPr>
          </w:p>
          <w:p w14:paraId="154FFF39" w14:textId="24FA9AD0" w:rsidR="005C2872" w:rsidRPr="00A65CF7" w:rsidRDefault="005C2872" w:rsidP="00004683">
            <w:pPr>
              <w:rPr>
                <w:noProof/>
              </w:rPr>
            </w:pPr>
            <w:r>
              <w:rPr>
                <w:noProof/>
              </w:rPr>
              <w:t xml:space="preserve">Brunner, Wolfram: Wahlkampf in den USA (30.08.2000), Auslandsinformationen der KAS, hier: S. </w:t>
            </w:r>
            <w:r w:rsidR="00E80442">
              <w:rPr>
                <w:noProof/>
              </w:rPr>
              <w:t>4</w:t>
            </w:r>
            <w:r>
              <w:rPr>
                <w:noProof/>
              </w:rPr>
              <w:t xml:space="preserve">, </w:t>
            </w:r>
            <w:hyperlink r:id="rId80" w:history="1">
              <w:r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</w:p>
        </w:tc>
      </w:tr>
      <w:tr w:rsidR="00236740" w:rsidRPr="00E431BF" w14:paraId="4E6F447E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F3CDCA7" w14:textId="77777777" w:rsidR="00236740" w:rsidRDefault="00236740" w:rsidP="00004683">
            <w:pPr>
              <w:rPr>
                <w:noProof/>
              </w:rPr>
            </w:pPr>
            <w:r w:rsidRPr="00236740">
              <w:rPr>
                <w:noProof/>
              </w:rPr>
              <w:drawing>
                <wp:inline distT="0" distB="0" distL="0" distR="0" wp14:anchorId="2C751810" wp14:editId="2328E72B">
                  <wp:extent cx="4896485" cy="525780"/>
                  <wp:effectExtent l="0" t="0" r="0" b="7620"/>
                  <wp:docPr id="17590042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004285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94F04" w14:textId="104A1BD1" w:rsidR="00E26842" w:rsidRPr="00453DE5" w:rsidRDefault="00E26842" w:rsidP="00004683">
            <w:pPr>
              <w:rPr>
                <w:noProof/>
              </w:rPr>
            </w:pPr>
            <w:r w:rsidRPr="00752EFD">
              <w:rPr>
                <w:noProof/>
              </w:rPr>
              <w:t xml:space="preserve">Voigt, Mario: „Rally the Faithful“ – Entscheidet die bessere Stammwählermobilisierung die amerikanische Präsidentschaftswahl? </w:t>
            </w:r>
            <w:r w:rsidR="009D5AF1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11</w:t>
            </w:r>
            <w:r w:rsidRPr="00752EFD">
              <w:rPr>
                <w:noProof/>
              </w:rPr>
              <w:t xml:space="preserve">, </w:t>
            </w:r>
            <w:hyperlink r:id="rId82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5EA75B8" w14:textId="739AF5A2" w:rsidR="00236740" w:rsidRDefault="00A92AB1" w:rsidP="00004683">
            <w:pPr>
              <w:rPr>
                <w:noProof/>
              </w:rPr>
            </w:pPr>
            <w:r w:rsidRPr="00A92AB1">
              <w:rPr>
                <w:noProof/>
              </w:rPr>
              <w:lastRenderedPageBreak/>
              <w:drawing>
                <wp:inline distT="0" distB="0" distL="0" distR="0" wp14:anchorId="1ACE30FB" wp14:editId="7339BAAA">
                  <wp:extent cx="4788535" cy="815975"/>
                  <wp:effectExtent l="0" t="0" r="0" b="3175"/>
                  <wp:docPr id="16490818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081823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2CE5D" w14:textId="5E0C7A60" w:rsidR="00F834CB" w:rsidRDefault="00F834CB" w:rsidP="00F834CB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 xml:space="preserve">, hier: S. 12, </w:t>
            </w:r>
            <w:hyperlink r:id="rId84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1A190F5E" w14:textId="77777777" w:rsidR="00F834CB" w:rsidRPr="0036745A" w:rsidRDefault="00F834CB" w:rsidP="00004683">
            <w:pPr>
              <w:rPr>
                <w:noProof/>
              </w:rPr>
            </w:pPr>
          </w:p>
        </w:tc>
      </w:tr>
      <w:tr w:rsidR="00915491" w:rsidRPr="00E431BF" w14:paraId="400E5D3D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87E1129" w14:textId="4A60D909" w:rsidR="003C78EA" w:rsidRDefault="003F1271" w:rsidP="00004683">
            <w:pPr>
              <w:rPr>
                <w:noProof/>
              </w:rPr>
            </w:pPr>
            <w:r w:rsidRPr="003F1271">
              <w:rPr>
                <w:noProof/>
              </w:rPr>
              <w:lastRenderedPageBreak/>
              <w:drawing>
                <wp:inline distT="0" distB="0" distL="0" distR="0" wp14:anchorId="00731B38" wp14:editId="5AE7EADD">
                  <wp:extent cx="4896485" cy="1490345"/>
                  <wp:effectExtent l="0" t="0" r="0" b="0"/>
                  <wp:docPr id="13659262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926282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A3350" w14:textId="1D70110D" w:rsidR="003F1271" w:rsidRDefault="00A622A7" w:rsidP="00004683">
            <w:pPr>
              <w:rPr>
                <w:noProof/>
              </w:rPr>
            </w:pPr>
            <w:r w:rsidRPr="00A622A7">
              <w:rPr>
                <w:noProof/>
              </w:rPr>
              <w:drawing>
                <wp:inline distT="0" distB="0" distL="0" distR="0" wp14:anchorId="6F4AD4D8" wp14:editId="24D45A5B">
                  <wp:extent cx="4896485" cy="1112520"/>
                  <wp:effectExtent l="0" t="0" r="0" b="0"/>
                  <wp:docPr id="6612478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47835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B180F" w14:textId="741B4902" w:rsidR="00915491" w:rsidRDefault="00B370DF" w:rsidP="00004683">
            <w:pPr>
              <w:rPr>
                <w:noProof/>
              </w:rPr>
            </w:pPr>
            <w:r w:rsidRPr="00B370DF">
              <w:rPr>
                <w:noProof/>
              </w:rPr>
              <w:lastRenderedPageBreak/>
              <w:drawing>
                <wp:inline distT="0" distB="0" distL="0" distR="0" wp14:anchorId="55CCC33E" wp14:editId="2B6B028F">
                  <wp:extent cx="4896485" cy="2238375"/>
                  <wp:effectExtent l="0" t="0" r="0" b="9525"/>
                  <wp:docPr id="5907733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773347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24766" w14:textId="77777777" w:rsidR="003C78EA" w:rsidRDefault="003C78EA" w:rsidP="00004683">
            <w:pPr>
              <w:rPr>
                <w:noProof/>
              </w:rPr>
            </w:pPr>
          </w:p>
          <w:p w14:paraId="4D4C34D0" w14:textId="55065117" w:rsidR="003C78EA" w:rsidRPr="00453DE5" w:rsidRDefault="003C78EA" w:rsidP="00004683">
            <w:pPr>
              <w:rPr>
                <w:noProof/>
              </w:rPr>
            </w:pPr>
            <w:r w:rsidRPr="00752EFD">
              <w:rPr>
                <w:noProof/>
              </w:rPr>
              <w:t xml:space="preserve">Voigt, Mario: „Rally the Faithful“ – Entscheidet die bessere Stammwählermobilisierung die amerikanische Präsidentschaftswahl? </w:t>
            </w:r>
            <w:r w:rsidR="009D5AF1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 w:rsidR="005A0D7E">
              <w:rPr>
                <w:noProof/>
              </w:rPr>
              <w:t>12</w:t>
            </w:r>
            <w:r w:rsidR="00B370DF">
              <w:rPr>
                <w:noProof/>
              </w:rPr>
              <w:t>-13</w:t>
            </w:r>
            <w:r w:rsidRPr="00752EFD">
              <w:rPr>
                <w:noProof/>
              </w:rPr>
              <w:t xml:space="preserve">, </w:t>
            </w:r>
            <w:hyperlink r:id="rId88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F4490D7" w14:textId="77777777" w:rsidR="004A4864" w:rsidRDefault="004A4864" w:rsidP="001D4FD1">
            <w:pPr>
              <w:rPr>
                <w:noProof/>
              </w:rPr>
            </w:pPr>
            <w:r w:rsidRPr="004A4864">
              <w:rPr>
                <w:noProof/>
              </w:rPr>
              <w:lastRenderedPageBreak/>
              <w:drawing>
                <wp:inline distT="0" distB="0" distL="0" distR="0" wp14:anchorId="44555D38" wp14:editId="19E60CE1">
                  <wp:extent cx="4788535" cy="1613535"/>
                  <wp:effectExtent l="0" t="0" r="0" b="5715"/>
                  <wp:docPr id="9538863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886329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4864">
              <w:rPr>
                <w:noProof/>
              </w:rPr>
              <w:drawing>
                <wp:inline distT="0" distB="0" distL="0" distR="0" wp14:anchorId="76DEA1D2" wp14:editId="55F2FC89">
                  <wp:extent cx="4788535" cy="1598930"/>
                  <wp:effectExtent l="0" t="0" r="0" b="1270"/>
                  <wp:docPr id="1708579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57975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4FD1">
              <w:rPr>
                <w:noProof/>
              </w:rPr>
              <w:t xml:space="preserve"> </w:t>
            </w:r>
            <w:r w:rsidR="001D4FD1" w:rsidRPr="001D4FD1">
              <w:rPr>
                <w:noProof/>
              </w:rPr>
              <w:lastRenderedPageBreak/>
              <w:drawing>
                <wp:inline distT="0" distB="0" distL="0" distR="0" wp14:anchorId="37DB1F70" wp14:editId="6C51EE84">
                  <wp:extent cx="4788535" cy="1791335"/>
                  <wp:effectExtent l="0" t="0" r="0" b="0"/>
                  <wp:docPr id="39133475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33475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7A6B">
              <w:rPr>
                <w:noProof/>
              </w:rPr>
              <w:t xml:space="preserve"> </w:t>
            </w:r>
            <w:r w:rsidR="00FD7A6B" w:rsidRPr="00FD7A6B">
              <w:rPr>
                <w:noProof/>
              </w:rPr>
              <w:drawing>
                <wp:inline distT="0" distB="0" distL="0" distR="0" wp14:anchorId="7DA33760" wp14:editId="799065DE">
                  <wp:extent cx="4788535" cy="862330"/>
                  <wp:effectExtent l="0" t="0" r="0" b="0"/>
                  <wp:docPr id="12668946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894626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5A289" w14:textId="1428E4C4" w:rsidR="00FD7A6B" w:rsidRDefault="00FD7A6B" w:rsidP="00FD7A6B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>, hier: S. 1</w:t>
            </w:r>
            <w:r w:rsidR="00B86C84">
              <w:t>9-20</w:t>
            </w:r>
            <w:r>
              <w:t xml:space="preserve">, </w:t>
            </w:r>
            <w:hyperlink r:id="rId93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7F92DBFC" w14:textId="33A0E990" w:rsidR="003C78EA" w:rsidRPr="0036745A" w:rsidRDefault="003C78EA" w:rsidP="00004683">
            <w:pPr>
              <w:rPr>
                <w:noProof/>
              </w:rPr>
            </w:pPr>
          </w:p>
        </w:tc>
      </w:tr>
      <w:tr w:rsidR="00005BAD" w:rsidRPr="00E431BF" w14:paraId="6BB24D4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E0FAAAE" w14:textId="77777777" w:rsidR="00005BAD" w:rsidRDefault="00604CC6" w:rsidP="00004683">
            <w:pPr>
              <w:rPr>
                <w:noProof/>
              </w:rPr>
            </w:pPr>
            <w:r w:rsidRPr="00604CC6">
              <w:rPr>
                <w:noProof/>
              </w:rPr>
              <w:lastRenderedPageBreak/>
              <w:drawing>
                <wp:inline distT="0" distB="0" distL="0" distR="0" wp14:anchorId="06824EF7" wp14:editId="501C1EE3">
                  <wp:extent cx="4896485" cy="1837690"/>
                  <wp:effectExtent l="0" t="0" r="0" b="0"/>
                  <wp:docPr id="15999129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912937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2BB6B" w14:textId="4C3987E3" w:rsidR="00604CC6" w:rsidRPr="003F1271" w:rsidRDefault="008544CE" w:rsidP="00004683">
            <w:pPr>
              <w:rPr>
                <w:noProof/>
              </w:rPr>
            </w:pPr>
            <w:r w:rsidRPr="00752EFD">
              <w:rPr>
                <w:noProof/>
              </w:rPr>
              <w:t xml:space="preserve">Voigt, Mario: „Rally the Faithful“ – Entscheidet die bessere Stammwählermobilisierung die amerikanische Präsidentschaftswahl? </w:t>
            </w:r>
            <w:r w:rsidR="009D5AF1">
              <w:rPr>
                <w:noProof/>
              </w:rPr>
              <w:t>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19</w:t>
            </w:r>
            <w:r w:rsidRPr="00752EFD">
              <w:rPr>
                <w:noProof/>
              </w:rPr>
              <w:t xml:space="preserve">, </w:t>
            </w:r>
            <w:hyperlink r:id="rId95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3E37333" w14:textId="77777777" w:rsidR="00005BAD" w:rsidRDefault="008544CE" w:rsidP="001D4FD1">
            <w:pPr>
              <w:rPr>
                <w:noProof/>
              </w:rPr>
            </w:pPr>
            <w:r w:rsidRPr="008544CE">
              <w:rPr>
                <w:noProof/>
              </w:rPr>
              <w:drawing>
                <wp:inline distT="0" distB="0" distL="0" distR="0" wp14:anchorId="5364785E" wp14:editId="506A9361">
                  <wp:extent cx="4788535" cy="2217420"/>
                  <wp:effectExtent l="0" t="0" r="0" b="0"/>
                  <wp:docPr id="19082405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24051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610AF" w14:textId="77777777" w:rsidR="008544CE" w:rsidRDefault="00C056F3" w:rsidP="001D4FD1">
            <w:pPr>
              <w:rPr>
                <w:noProof/>
              </w:rPr>
            </w:pPr>
            <w:r w:rsidRPr="00C056F3">
              <w:rPr>
                <w:noProof/>
              </w:rPr>
              <w:drawing>
                <wp:inline distT="0" distB="0" distL="0" distR="0" wp14:anchorId="12E7CC80" wp14:editId="619CF608">
                  <wp:extent cx="4788535" cy="483235"/>
                  <wp:effectExtent l="0" t="0" r="0" b="0"/>
                  <wp:docPr id="9149912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991274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AF95F" w14:textId="59B8454D" w:rsidR="00C056F3" w:rsidRDefault="00C056F3" w:rsidP="00C056F3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 xml:space="preserve">, hier: S. 53-54, </w:t>
            </w:r>
            <w:hyperlink r:id="rId98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43ECBA42" w14:textId="29BFC7D1" w:rsidR="00C056F3" w:rsidRPr="004A4864" w:rsidRDefault="001A7206" w:rsidP="001A7206">
            <w:pPr>
              <w:tabs>
                <w:tab w:val="left" w:pos="4707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</w:tc>
      </w:tr>
      <w:tr w:rsidR="001A7206" w:rsidRPr="00E431BF" w14:paraId="2C61BAC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72276B6" w14:textId="77777777" w:rsidR="001A7206" w:rsidRDefault="001A7206" w:rsidP="00004683">
            <w:pPr>
              <w:rPr>
                <w:noProof/>
              </w:rPr>
            </w:pPr>
            <w:r w:rsidRPr="00184553">
              <w:rPr>
                <w:noProof/>
                <w:highlight w:val="yellow"/>
              </w:rPr>
              <w:t>DNC</w:t>
            </w:r>
            <w:r w:rsidRPr="001A7206">
              <w:rPr>
                <w:noProof/>
              </w:rPr>
              <w:t xml:space="preserve"> </w:t>
            </w:r>
            <w:r w:rsidRPr="00184553">
              <w:rPr>
                <w:noProof/>
                <w:highlight w:val="yellow"/>
              </w:rPr>
              <w:t>und RNC</w:t>
            </w:r>
            <w:r w:rsidRPr="001A7206">
              <w:rPr>
                <w:noProof/>
              </w:rPr>
              <w:t xml:space="preserve"> planen </w:t>
            </w:r>
            <w:r w:rsidRPr="00EF1DB7">
              <w:rPr>
                <w:noProof/>
                <w:highlight w:val="yellow"/>
              </w:rPr>
              <w:t>in den letzten Wochen vor der Präsidentschaftswahl</w:t>
            </w:r>
            <w:r w:rsidRPr="001A7206">
              <w:rPr>
                <w:noProof/>
              </w:rPr>
              <w:t xml:space="preserve"> 2004 </w:t>
            </w:r>
            <w:r w:rsidRPr="00184553">
              <w:rPr>
                <w:noProof/>
                <w:highlight w:val="yellow"/>
              </w:rPr>
              <w:t>jeweils zwischen</w:t>
            </w:r>
            <w:r w:rsidRPr="001A7206">
              <w:rPr>
                <w:noProof/>
              </w:rPr>
              <w:t xml:space="preserve"> 70-90 Mio. </w:t>
            </w:r>
            <w:r w:rsidRPr="0013067E">
              <w:rPr>
                <w:noProof/>
                <w:highlight w:val="yellow"/>
              </w:rPr>
              <w:t>Direct Mail-Sendungen</w:t>
            </w:r>
            <w:r w:rsidRPr="001A7206">
              <w:rPr>
                <w:noProof/>
              </w:rPr>
              <w:t xml:space="preserve"> zu </w:t>
            </w:r>
            <w:r w:rsidRPr="009119AF">
              <w:rPr>
                <w:noProof/>
                <w:highlight w:val="yellow"/>
              </w:rPr>
              <w:t>verschicken und etwa 50 bzw. 100 Mio. GOTV-Telefonanrufe durchzuführen.</w:t>
            </w:r>
          </w:p>
          <w:p w14:paraId="4AF772D3" w14:textId="2077872A" w:rsidR="009977BC" w:rsidRPr="00604CC6" w:rsidRDefault="009977BC" w:rsidP="00004683">
            <w:pPr>
              <w:rPr>
                <w:noProof/>
              </w:rPr>
            </w:pPr>
            <w:r w:rsidRPr="00752EFD">
              <w:rPr>
                <w:noProof/>
              </w:rPr>
              <w:lastRenderedPageBreak/>
              <w:t>Voigt,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 w:rsidR="0089229D">
              <w:rPr>
                <w:noProof/>
              </w:rPr>
              <w:t>20</w:t>
            </w:r>
            <w:r w:rsidRPr="00752EFD">
              <w:rPr>
                <w:noProof/>
              </w:rPr>
              <w:t xml:space="preserve">, </w:t>
            </w:r>
            <w:hyperlink r:id="rId99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C8C7C4C" w14:textId="77777777" w:rsidR="001A7206" w:rsidRDefault="009977BC" w:rsidP="001D4FD1">
            <w:pPr>
              <w:rPr>
                <w:noProof/>
              </w:rPr>
            </w:pPr>
            <w:r w:rsidRPr="009977BC">
              <w:rPr>
                <w:noProof/>
              </w:rPr>
              <w:lastRenderedPageBreak/>
              <w:t xml:space="preserve">So haben das </w:t>
            </w:r>
            <w:r w:rsidRPr="00184553">
              <w:rPr>
                <w:noProof/>
                <w:highlight w:val="yellow"/>
              </w:rPr>
              <w:t>DNC und</w:t>
            </w:r>
            <w:r w:rsidRPr="009977BC">
              <w:rPr>
                <w:noProof/>
              </w:rPr>
              <w:t xml:space="preserve"> das </w:t>
            </w:r>
            <w:r w:rsidRPr="00184553">
              <w:rPr>
                <w:noProof/>
                <w:highlight w:val="yellow"/>
              </w:rPr>
              <w:t>RNC</w:t>
            </w:r>
            <w:r w:rsidRPr="009977BC">
              <w:rPr>
                <w:noProof/>
              </w:rPr>
              <w:t xml:space="preserve"> </w:t>
            </w:r>
            <w:r w:rsidRPr="00EF1DB7">
              <w:rPr>
                <w:noProof/>
                <w:highlight w:val="yellow"/>
              </w:rPr>
              <w:t>in den letzten Wochen vor der Präsidentschaftswahl</w:t>
            </w:r>
            <w:r w:rsidRPr="009977BC">
              <w:rPr>
                <w:noProof/>
              </w:rPr>
              <w:t xml:space="preserve"> 2000 </w:t>
            </w:r>
            <w:r w:rsidRPr="00184553">
              <w:rPr>
                <w:noProof/>
                <w:highlight w:val="yellow"/>
              </w:rPr>
              <w:t>jeweils zwischen</w:t>
            </w:r>
            <w:r w:rsidRPr="009977BC">
              <w:rPr>
                <w:noProof/>
              </w:rPr>
              <w:t xml:space="preserve"> 50 und 70 Mio. </w:t>
            </w:r>
            <w:r w:rsidRPr="0013067E">
              <w:rPr>
                <w:noProof/>
                <w:highlight w:val="yellow"/>
              </w:rPr>
              <w:t>Direct Mail-Sendungen</w:t>
            </w:r>
            <w:r w:rsidRPr="009977BC">
              <w:rPr>
                <w:noProof/>
              </w:rPr>
              <w:t xml:space="preserve"> </w:t>
            </w:r>
            <w:r w:rsidRPr="009119AF">
              <w:rPr>
                <w:noProof/>
                <w:highlight w:val="yellow"/>
              </w:rPr>
              <w:t>verschickt und etwa 50 bzw. 100 Mio. GOTV-Telefonanrufe durchgeführt</w:t>
            </w:r>
            <w:r w:rsidRPr="009977BC">
              <w:rPr>
                <w:noProof/>
              </w:rPr>
              <w:t>.</w:t>
            </w:r>
          </w:p>
          <w:p w14:paraId="38B15E32" w14:textId="0D6F722A" w:rsidR="009977BC" w:rsidRDefault="009977BC" w:rsidP="009977BC">
            <w:pPr>
              <w:rPr>
                <w:noProof/>
              </w:rPr>
            </w:pPr>
            <w:r w:rsidRPr="00B83B02">
              <w:lastRenderedPageBreak/>
              <w:t>Brunner, W</w:t>
            </w:r>
            <w:r w:rsidR="00566344">
              <w:t xml:space="preserve">olfram </w:t>
            </w:r>
            <w:r w:rsidRPr="00B83B02">
              <w:t>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>, hier: S. 5</w:t>
            </w:r>
            <w:r w:rsidR="0089229D">
              <w:t>0</w:t>
            </w:r>
            <w:r>
              <w:t xml:space="preserve">, </w:t>
            </w:r>
            <w:hyperlink r:id="rId100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11FCDAC7" w14:textId="65654391" w:rsidR="009977BC" w:rsidRPr="008544CE" w:rsidRDefault="009977BC" w:rsidP="001D4FD1">
            <w:pPr>
              <w:rPr>
                <w:noProof/>
              </w:rPr>
            </w:pPr>
          </w:p>
        </w:tc>
      </w:tr>
      <w:tr w:rsidR="00B23E9C" w:rsidRPr="00E431BF" w14:paraId="7E9C66A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D2F3B44" w14:textId="77777777" w:rsidR="00B23E9C" w:rsidRDefault="00B23E9C" w:rsidP="00004683">
            <w:pPr>
              <w:rPr>
                <w:noProof/>
              </w:rPr>
            </w:pPr>
            <w:r w:rsidRPr="00B23E9C">
              <w:rPr>
                <w:noProof/>
              </w:rPr>
              <w:lastRenderedPageBreak/>
              <w:t xml:space="preserve">Weiterhin gilt jedoch, dass es das </w:t>
            </w:r>
            <w:r w:rsidRPr="000F0B5C">
              <w:rPr>
                <w:noProof/>
                <w:highlight w:val="yellow"/>
              </w:rPr>
              <w:t>traditionelle Massen-Werbemittel</w:t>
            </w:r>
            <w:r w:rsidRPr="00B23E9C">
              <w:rPr>
                <w:noProof/>
              </w:rPr>
              <w:t xml:space="preserve"> Fernsehen </w:t>
            </w:r>
            <w:r w:rsidRPr="000F0B5C">
              <w:rPr>
                <w:noProof/>
                <w:highlight w:val="yellow"/>
              </w:rPr>
              <w:t>noch längst nicht ersetzen</w:t>
            </w:r>
            <w:r w:rsidRPr="00B23E9C">
              <w:rPr>
                <w:noProof/>
              </w:rPr>
              <w:t xml:space="preserve"> kann. Dennoch </w:t>
            </w:r>
            <w:r w:rsidRPr="000F0B5C">
              <w:rPr>
                <w:noProof/>
                <w:highlight w:val="yellow"/>
              </w:rPr>
              <w:t>eignet es sich hervorragend für die Zielgruppenansprache und für spezifische Aufgaben</w:t>
            </w:r>
            <w:r w:rsidRPr="00B23E9C">
              <w:rPr>
                <w:noProof/>
              </w:rPr>
              <w:t>.</w:t>
            </w:r>
          </w:p>
          <w:p w14:paraId="7956DBD8" w14:textId="5E72674C" w:rsidR="00EC2D9D" w:rsidRPr="00B23E9C" w:rsidRDefault="00EC2D9D" w:rsidP="00004683">
            <w:pPr>
              <w:rPr>
                <w:noProof/>
              </w:rPr>
            </w:pPr>
            <w:r w:rsidRPr="00752EFD">
              <w:rPr>
                <w:noProof/>
              </w:rPr>
              <w:t>Voigt,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20</w:t>
            </w:r>
            <w:r w:rsidRPr="00752EFD">
              <w:rPr>
                <w:noProof/>
              </w:rPr>
              <w:t xml:space="preserve">, </w:t>
            </w:r>
            <w:hyperlink r:id="rId101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D2FFFCD" w14:textId="77777777" w:rsidR="00B23E9C" w:rsidRDefault="00FC0019" w:rsidP="001D4FD1">
            <w:pPr>
              <w:rPr>
                <w:noProof/>
              </w:rPr>
            </w:pPr>
            <w:r w:rsidRPr="000F0B5C">
              <w:rPr>
                <w:noProof/>
                <w:highlight w:val="yellow"/>
              </w:rPr>
              <w:t>Traditionelle Massen-Werbemittel</w:t>
            </w:r>
            <w:r w:rsidRPr="00FC0019">
              <w:rPr>
                <w:noProof/>
              </w:rPr>
              <w:t xml:space="preserve"> kann es </w:t>
            </w:r>
            <w:r w:rsidRPr="000F0B5C">
              <w:rPr>
                <w:noProof/>
                <w:highlight w:val="yellow"/>
              </w:rPr>
              <w:t>noch längst nicht ersetzen</w:t>
            </w:r>
            <w:r w:rsidRPr="00FC0019">
              <w:rPr>
                <w:noProof/>
              </w:rPr>
              <w:t xml:space="preserve">. Insofern sind die Kosten, die beim Online Campaigning entstehen, vorerst zusätzliche Belastungen. Allerdings kann konsequentes Online Fundraising ein Vielfaches der Unkosten wieder einspielen. Und das Internet </w:t>
            </w:r>
            <w:r w:rsidRPr="000F0B5C">
              <w:rPr>
                <w:noProof/>
                <w:highlight w:val="yellow"/>
              </w:rPr>
              <w:t>eignet sich bereits jetzt hervorragend für die Zielgruppenansprache und für spezifische Aufgaben</w:t>
            </w:r>
            <w:r w:rsidRPr="00FC0019">
              <w:rPr>
                <w:noProof/>
              </w:rPr>
              <w:t>.</w:t>
            </w:r>
          </w:p>
          <w:p w14:paraId="257537F0" w14:textId="23C70D79" w:rsidR="00EC2D9D" w:rsidRDefault="00EC2D9D" w:rsidP="00EC2D9D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 xml:space="preserve">, hier: S. </w:t>
            </w:r>
            <w:r w:rsidR="00DF5023">
              <w:t>91</w:t>
            </w:r>
            <w:r>
              <w:t xml:space="preserve">, </w:t>
            </w:r>
            <w:hyperlink r:id="rId102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143CE150" w14:textId="20DEBA78" w:rsidR="00EC2D9D" w:rsidRPr="00B23E9C" w:rsidRDefault="00EC2D9D" w:rsidP="001D4FD1">
            <w:pPr>
              <w:rPr>
                <w:noProof/>
              </w:rPr>
            </w:pPr>
          </w:p>
        </w:tc>
      </w:tr>
      <w:tr w:rsidR="00E33406" w:rsidRPr="00E431BF" w14:paraId="261EE8E5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AFB812B" w14:textId="77777777" w:rsidR="00E33406" w:rsidRDefault="00E33406" w:rsidP="00004683">
            <w:pPr>
              <w:rPr>
                <w:noProof/>
              </w:rPr>
            </w:pPr>
            <w:r w:rsidRPr="00E33406">
              <w:rPr>
                <w:noProof/>
              </w:rPr>
              <w:lastRenderedPageBreak/>
              <w:drawing>
                <wp:inline distT="0" distB="0" distL="0" distR="0" wp14:anchorId="66CD4783" wp14:editId="6C3D68BE">
                  <wp:extent cx="4896485" cy="2671445"/>
                  <wp:effectExtent l="0" t="0" r="0" b="0"/>
                  <wp:docPr id="3125405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40504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67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90815" w14:textId="0A28EC82" w:rsidR="00E33406" w:rsidRPr="00B23E9C" w:rsidRDefault="00E33406" w:rsidP="00004683">
            <w:pPr>
              <w:rPr>
                <w:noProof/>
              </w:rPr>
            </w:pPr>
            <w:r w:rsidRPr="00752EFD">
              <w:rPr>
                <w:noProof/>
              </w:rPr>
              <w:t>Voigt,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21</w:t>
            </w:r>
            <w:r w:rsidRPr="00752EFD">
              <w:rPr>
                <w:noProof/>
              </w:rPr>
              <w:t xml:space="preserve">, </w:t>
            </w:r>
            <w:hyperlink r:id="rId104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8EAE011" w14:textId="77777777" w:rsidR="00E33406" w:rsidRDefault="00077BA5" w:rsidP="001D4FD1">
            <w:pPr>
              <w:rPr>
                <w:noProof/>
                <w:highlight w:val="yellow"/>
              </w:rPr>
            </w:pPr>
            <w:r w:rsidRPr="00077BA5">
              <w:rPr>
                <w:noProof/>
              </w:rPr>
              <w:drawing>
                <wp:inline distT="0" distB="0" distL="0" distR="0" wp14:anchorId="6409E70B" wp14:editId="6AF18AFA">
                  <wp:extent cx="4788535" cy="2813050"/>
                  <wp:effectExtent l="0" t="0" r="0" b="6350"/>
                  <wp:docPr id="10381717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171769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0A094" w14:textId="4912FB83" w:rsidR="00D67EEA" w:rsidRDefault="00D67EEA" w:rsidP="00D67EEA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 xml:space="preserve">, hier: S. 83, </w:t>
            </w:r>
            <w:hyperlink r:id="rId106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3F57CB4C" w14:textId="2B6BDCFF" w:rsidR="00077BA5" w:rsidRPr="000F0B5C" w:rsidRDefault="00077BA5" w:rsidP="001D4FD1">
            <w:pPr>
              <w:rPr>
                <w:noProof/>
                <w:highlight w:val="yellow"/>
              </w:rPr>
            </w:pPr>
          </w:p>
        </w:tc>
      </w:tr>
      <w:tr w:rsidR="007A2EAB" w:rsidRPr="00E431BF" w14:paraId="008A4EE6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D5523CD" w14:textId="77777777" w:rsidR="007A2EAB" w:rsidRDefault="007A2EAB" w:rsidP="00004683">
            <w:pPr>
              <w:rPr>
                <w:noProof/>
              </w:rPr>
            </w:pPr>
            <w:r w:rsidRPr="00F67248">
              <w:rPr>
                <w:noProof/>
                <w:highlight w:val="yellow"/>
              </w:rPr>
              <w:t>Sonderseiten für bestimmte</w:t>
            </w:r>
            <w:r w:rsidRPr="007A2EAB">
              <w:rPr>
                <w:noProof/>
              </w:rPr>
              <w:t xml:space="preserve"> </w:t>
            </w:r>
            <w:r w:rsidRPr="00F67248">
              <w:rPr>
                <w:noProof/>
                <w:highlight w:val="yellow"/>
              </w:rPr>
              <w:t>Gruppen</w:t>
            </w:r>
            <w:r w:rsidRPr="007A2EAB">
              <w:rPr>
                <w:noProof/>
              </w:rPr>
              <w:t xml:space="preserve"> </w:t>
            </w:r>
            <w:r w:rsidRPr="00F67248">
              <w:rPr>
                <w:noProof/>
                <w:highlight w:val="yellow"/>
              </w:rPr>
              <w:t>(Kinder,</w:t>
            </w:r>
            <w:r w:rsidRPr="007A2EAB">
              <w:rPr>
                <w:noProof/>
              </w:rPr>
              <w:t xml:space="preserve"> Jungwähler</w:t>
            </w:r>
            <w:r w:rsidRPr="00440EDD">
              <w:rPr>
                <w:noProof/>
                <w:highlight w:val="yellow"/>
              </w:rPr>
              <w:t>, Senioren, ethnische Gruppen,</w:t>
            </w:r>
            <w:r w:rsidRPr="007A2EAB">
              <w:rPr>
                <w:noProof/>
              </w:rPr>
              <w:t xml:space="preserve"> </w:t>
            </w:r>
            <w:r w:rsidRPr="00440EDD">
              <w:rPr>
                <w:noProof/>
                <w:highlight w:val="yellow"/>
              </w:rPr>
              <w:t>etc.)</w:t>
            </w:r>
          </w:p>
          <w:p w14:paraId="55532540" w14:textId="77777777" w:rsidR="00EC1332" w:rsidRDefault="00EC1332" w:rsidP="00004683">
            <w:pPr>
              <w:rPr>
                <w:noProof/>
              </w:rPr>
            </w:pPr>
          </w:p>
          <w:p w14:paraId="2B7B31E0" w14:textId="11442434" w:rsidR="00EC1332" w:rsidRPr="00E33406" w:rsidRDefault="00EC1332" w:rsidP="00004683">
            <w:pPr>
              <w:rPr>
                <w:noProof/>
              </w:rPr>
            </w:pPr>
            <w:r w:rsidRPr="00752EFD">
              <w:rPr>
                <w:noProof/>
              </w:rPr>
              <w:lastRenderedPageBreak/>
              <w:t>Voigt,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</w:t>
            </w:r>
            <w:r w:rsidR="009C6060">
              <w:rPr>
                <w:noProof/>
              </w:rPr>
              <w:t>2</w:t>
            </w:r>
            <w:r w:rsidRPr="00752EFD">
              <w:rPr>
                <w:noProof/>
              </w:rPr>
              <w:t xml:space="preserve">, </w:t>
            </w:r>
            <w:hyperlink r:id="rId107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9A29C5E" w14:textId="77777777" w:rsidR="007A2EAB" w:rsidRDefault="00F67248" w:rsidP="001D4FD1">
            <w:pPr>
              <w:rPr>
                <w:noProof/>
              </w:rPr>
            </w:pPr>
            <w:r w:rsidRPr="00F67248">
              <w:rPr>
                <w:noProof/>
              </w:rPr>
              <w:lastRenderedPageBreak/>
              <w:t xml:space="preserve">ggf. </w:t>
            </w:r>
            <w:r w:rsidRPr="00F67248">
              <w:rPr>
                <w:noProof/>
                <w:highlight w:val="yellow"/>
              </w:rPr>
              <w:t>Sonderseiten für bestimmte</w:t>
            </w:r>
            <w:r w:rsidRPr="00F67248">
              <w:rPr>
                <w:noProof/>
              </w:rPr>
              <w:t xml:space="preserve"> Bevölkerungs</w:t>
            </w:r>
            <w:r w:rsidRPr="00F67248">
              <w:rPr>
                <w:noProof/>
                <w:highlight w:val="yellow"/>
              </w:rPr>
              <w:t>gruppen</w:t>
            </w:r>
            <w:r w:rsidRPr="00F67248">
              <w:rPr>
                <w:noProof/>
              </w:rPr>
              <w:t xml:space="preserve"> zur Zielgruppenansprache </w:t>
            </w:r>
            <w:r w:rsidRPr="00F67248">
              <w:rPr>
                <w:noProof/>
                <w:highlight w:val="yellow"/>
              </w:rPr>
              <w:t>(Kinder,</w:t>
            </w:r>
            <w:r w:rsidRPr="00F67248">
              <w:rPr>
                <w:noProof/>
              </w:rPr>
              <w:t xml:space="preserve"> Jugendliche, Studenten, </w:t>
            </w:r>
            <w:r w:rsidRPr="00440EDD">
              <w:rPr>
                <w:noProof/>
                <w:highlight w:val="yellow"/>
              </w:rPr>
              <w:t>Senioren, ethnische Gruppen,</w:t>
            </w:r>
            <w:r w:rsidRPr="00F67248">
              <w:rPr>
                <w:noProof/>
              </w:rPr>
              <w:t xml:space="preserve"> Bundesländer </w:t>
            </w:r>
            <w:r w:rsidRPr="00440EDD">
              <w:rPr>
                <w:noProof/>
                <w:highlight w:val="yellow"/>
              </w:rPr>
              <w:t>etc.)</w:t>
            </w:r>
          </w:p>
          <w:p w14:paraId="6C32C3CC" w14:textId="7022D27A" w:rsidR="00440EDD" w:rsidRDefault="00440EDD" w:rsidP="00440EDD">
            <w:pPr>
              <w:rPr>
                <w:noProof/>
              </w:rPr>
            </w:pPr>
            <w:r w:rsidRPr="00B83B02">
              <w:lastRenderedPageBreak/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>, hier: S. 8</w:t>
            </w:r>
            <w:r w:rsidR="00EC1332">
              <w:t>2</w:t>
            </w:r>
            <w:r>
              <w:t xml:space="preserve">, </w:t>
            </w:r>
            <w:hyperlink r:id="rId108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30351C45" w14:textId="72292ECA" w:rsidR="00440EDD" w:rsidRPr="00077BA5" w:rsidRDefault="00440EDD" w:rsidP="001D4FD1">
            <w:pPr>
              <w:rPr>
                <w:noProof/>
              </w:rPr>
            </w:pPr>
          </w:p>
        </w:tc>
      </w:tr>
      <w:tr w:rsidR="00211425" w:rsidRPr="00E431BF" w14:paraId="5C66AE90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AEE1D42" w14:textId="77777777" w:rsidR="00211425" w:rsidRDefault="00211425" w:rsidP="00004683">
            <w:pPr>
              <w:rPr>
                <w:noProof/>
                <w:highlight w:val="yellow"/>
              </w:rPr>
            </w:pPr>
            <w:r w:rsidRPr="00211425">
              <w:rPr>
                <w:noProof/>
              </w:rPr>
              <w:lastRenderedPageBreak/>
              <w:drawing>
                <wp:inline distT="0" distB="0" distL="0" distR="0" wp14:anchorId="632FA986" wp14:editId="368764FA">
                  <wp:extent cx="4896485" cy="1133475"/>
                  <wp:effectExtent l="0" t="0" r="0" b="9525"/>
                  <wp:docPr id="17026126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612673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6D120" w14:textId="77777777" w:rsidR="00EE74B2" w:rsidRDefault="00EE74B2" w:rsidP="00004683">
            <w:pPr>
              <w:rPr>
                <w:noProof/>
              </w:rPr>
            </w:pPr>
          </w:p>
          <w:p w14:paraId="42F06296" w14:textId="2EAAE0E6" w:rsidR="00211425" w:rsidRPr="00F67248" w:rsidRDefault="00211425" w:rsidP="00004683">
            <w:pPr>
              <w:rPr>
                <w:noProof/>
                <w:highlight w:val="yellow"/>
              </w:rPr>
            </w:pPr>
            <w:r w:rsidRPr="00752EFD">
              <w:rPr>
                <w:noProof/>
              </w:rPr>
              <w:t>Voigt,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22</w:t>
            </w:r>
            <w:r w:rsidRPr="00752EFD">
              <w:rPr>
                <w:noProof/>
              </w:rPr>
              <w:t xml:space="preserve">, </w:t>
            </w:r>
            <w:hyperlink r:id="rId110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31F01FA" w14:textId="0A3B93BD" w:rsidR="00211425" w:rsidRDefault="00322470" w:rsidP="001D4FD1">
            <w:pPr>
              <w:rPr>
                <w:noProof/>
              </w:rPr>
            </w:pPr>
            <w:r w:rsidRPr="00322470">
              <w:rPr>
                <w:noProof/>
              </w:rPr>
              <w:drawing>
                <wp:inline distT="0" distB="0" distL="0" distR="0" wp14:anchorId="2A9F614D" wp14:editId="3F647DD2">
                  <wp:extent cx="4788535" cy="956310"/>
                  <wp:effectExtent l="0" t="0" r="0" b="0"/>
                  <wp:docPr id="11627837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783704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AC9CA" w14:textId="77777777" w:rsidR="00EE74B2" w:rsidRDefault="00EE74B2" w:rsidP="00112942"/>
          <w:p w14:paraId="57C603F3" w14:textId="531E45C8" w:rsidR="00112942" w:rsidRDefault="00112942" w:rsidP="00112942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>, hier: S. 8</w:t>
            </w:r>
            <w:r w:rsidR="000F5CB0">
              <w:t>4</w:t>
            </w:r>
            <w:r>
              <w:t xml:space="preserve">, </w:t>
            </w:r>
            <w:hyperlink r:id="rId112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1B02FB12" w14:textId="77777777" w:rsidR="00112942" w:rsidRPr="00F67248" w:rsidRDefault="00112942" w:rsidP="001D4FD1">
            <w:pPr>
              <w:rPr>
                <w:noProof/>
              </w:rPr>
            </w:pPr>
          </w:p>
        </w:tc>
      </w:tr>
      <w:tr w:rsidR="003850B3" w:rsidRPr="00E431BF" w14:paraId="73372DDB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1EA4B2B" w14:textId="77777777" w:rsidR="003850B3" w:rsidRDefault="00A56D8B" w:rsidP="00004683">
            <w:pPr>
              <w:rPr>
                <w:noProof/>
              </w:rPr>
            </w:pPr>
            <w:r w:rsidRPr="00A56D8B">
              <w:rPr>
                <w:noProof/>
              </w:rPr>
              <w:lastRenderedPageBreak/>
              <w:drawing>
                <wp:inline distT="0" distB="0" distL="0" distR="0" wp14:anchorId="2AE48EC0" wp14:editId="1D452EEC">
                  <wp:extent cx="4896485" cy="1292860"/>
                  <wp:effectExtent l="0" t="0" r="0" b="2540"/>
                  <wp:docPr id="3878945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94559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FB616" w14:textId="72F047A0" w:rsidR="00A56D8B" w:rsidRPr="00211425" w:rsidRDefault="00EF0228" w:rsidP="00004683">
            <w:pPr>
              <w:rPr>
                <w:noProof/>
              </w:rPr>
            </w:pPr>
            <w:r w:rsidRPr="00752EFD">
              <w:rPr>
                <w:noProof/>
              </w:rPr>
              <w:t>Voigt,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22</w:t>
            </w:r>
            <w:r w:rsidRPr="00752EFD">
              <w:rPr>
                <w:noProof/>
              </w:rPr>
              <w:t xml:space="preserve">, </w:t>
            </w:r>
            <w:hyperlink r:id="rId114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1ABC925" w14:textId="77777777" w:rsidR="003850B3" w:rsidRDefault="008717BF" w:rsidP="001D4FD1">
            <w:pPr>
              <w:rPr>
                <w:noProof/>
              </w:rPr>
            </w:pPr>
            <w:r w:rsidRPr="008717BF">
              <w:rPr>
                <w:noProof/>
              </w:rPr>
              <w:drawing>
                <wp:inline distT="0" distB="0" distL="0" distR="0" wp14:anchorId="415F724C" wp14:editId="05B09864">
                  <wp:extent cx="4788535" cy="1315720"/>
                  <wp:effectExtent l="0" t="0" r="0" b="0"/>
                  <wp:docPr id="6626161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616195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EEEFD" w14:textId="272337D9" w:rsidR="00E955E3" w:rsidRDefault="00E955E3" w:rsidP="00E955E3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 xml:space="preserve">Wahlkampf in den USA </w:t>
            </w:r>
            <w:r w:rsidRPr="00B83B02">
              <w:t>(Zukunftsforum Politik, Nr. 38). Konrad-Adenauer-Stiftung e.V.</w:t>
            </w:r>
            <w:r>
              <w:t xml:space="preserve">, hier: S. 86, </w:t>
            </w:r>
            <w:hyperlink r:id="rId116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44C92257" w14:textId="456B5317" w:rsidR="008717BF" w:rsidRPr="00322470" w:rsidRDefault="008717BF" w:rsidP="001D4FD1">
            <w:pPr>
              <w:rPr>
                <w:noProof/>
              </w:rPr>
            </w:pPr>
          </w:p>
        </w:tc>
      </w:tr>
      <w:tr w:rsidR="00850DA2" w:rsidRPr="00E431BF" w14:paraId="376D91A3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3112F8A" w14:textId="77777777" w:rsidR="00850DA2" w:rsidRDefault="00505461" w:rsidP="00004683">
            <w:pPr>
              <w:rPr>
                <w:noProof/>
              </w:rPr>
            </w:pPr>
            <w:r w:rsidRPr="00E1716B">
              <w:rPr>
                <w:noProof/>
                <w:highlight w:val="yellow"/>
              </w:rPr>
              <w:t>Teilweise</w:t>
            </w:r>
            <w:r w:rsidRPr="00505461">
              <w:rPr>
                <w:noProof/>
              </w:rPr>
              <w:t xml:space="preserve"> werden </w:t>
            </w:r>
            <w:r w:rsidRPr="00E1716B">
              <w:rPr>
                <w:noProof/>
                <w:highlight w:val="yellow"/>
              </w:rPr>
              <w:t>Telefon</w:t>
            </w:r>
            <w:r w:rsidRPr="00505461">
              <w:rPr>
                <w:noProof/>
              </w:rPr>
              <w:t>- oder Post</w:t>
            </w:r>
            <w:r w:rsidRPr="00E1716B">
              <w:rPr>
                <w:noProof/>
                <w:highlight w:val="yellow"/>
              </w:rPr>
              <w:t>aktionen</w:t>
            </w:r>
            <w:r w:rsidRPr="00505461">
              <w:rPr>
                <w:noProof/>
              </w:rPr>
              <w:t xml:space="preserve"> </w:t>
            </w:r>
            <w:r w:rsidRPr="00E1716B">
              <w:rPr>
                <w:noProof/>
                <w:highlight w:val="yellow"/>
              </w:rPr>
              <w:t>durchgeführt</w:t>
            </w:r>
            <w:r w:rsidRPr="00505461">
              <w:rPr>
                <w:noProof/>
              </w:rPr>
              <w:t xml:space="preserve">, </w:t>
            </w:r>
            <w:r w:rsidRPr="003D3F61">
              <w:rPr>
                <w:noProof/>
                <w:highlight w:val="yellow"/>
              </w:rPr>
              <w:t>um</w:t>
            </w:r>
            <w:r w:rsidRPr="00505461">
              <w:rPr>
                <w:noProof/>
              </w:rPr>
              <w:t xml:space="preserve"> an </w:t>
            </w:r>
            <w:r w:rsidRPr="00E1716B">
              <w:rPr>
                <w:noProof/>
                <w:highlight w:val="yellow"/>
              </w:rPr>
              <w:t>E-Mail-Adressen</w:t>
            </w:r>
            <w:r w:rsidRPr="00505461">
              <w:rPr>
                <w:noProof/>
              </w:rPr>
              <w:t xml:space="preserve"> zu kommen. Auf jeder </w:t>
            </w:r>
            <w:r w:rsidRPr="00A47BFE">
              <w:rPr>
                <w:noProof/>
                <w:highlight w:val="yellow"/>
              </w:rPr>
              <w:t>Wahlveranstaltung</w:t>
            </w:r>
            <w:r w:rsidRPr="00505461">
              <w:rPr>
                <w:noProof/>
              </w:rPr>
              <w:t xml:space="preserve"> ist man offensiv </w:t>
            </w:r>
            <w:r w:rsidRPr="00A47BFE">
              <w:rPr>
                <w:noProof/>
                <w:highlight w:val="yellow"/>
              </w:rPr>
              <w:t>darum bemüht,</w:t>
            </w:r>
            <w:r w:rsidRPr="00505461">
              <w:rPr>
                <w:noProof/>
              </w:rPr>
              <w:t xml:space="preserve"> neue </w:t>
            </w:r>
            <w:r w:rsidRPr="00A47BFE">
              <w:rPr>
                <w:noProof/>
                <w:highlight w:val="yellow"/>
              </w:rPr>
              <w:t>E-Mail-Adressen aufzunehmen</w:t>
            </w:r>
            <w:r w:rsidRPr="00505461">
              <w:rPr>
                <w:noProof/>
              </w:rPr>
              <w:t xml:space="preserve"> bzw. die Internetangebote zu bewerben.</w:t>
            </w:r>
          </w:p>
          <w:p w14:paraId="67AF75CE" w14:textId="6C6C8287" w:rsidR="00A47BFE" w:rsidRPr="00A56D8B" w:rsidRDefault="00A47BFE" w:rsidP="00004683">
            <w:pPr>
              <w:rPr>
                <w:noProof/>
              </w:rPr>
            </w:pPr>
            <w:r w:rsidRPr="00752EFD">
              <w:rPr>
                <w:noProof/>
              </w:rPr>
              <w:t>Voigt,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br/>
              <w:t>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</w:t>
            </w:r>
            <w:r w:rsidR="00DE05BF">
              <w:rPr>
                <w:noProof/>
              </w:rPr>
              <w:t>3</w:t>
            </w:r>
            <w:r w:rsidRPr="00752EFD">
              <w:rPr>
                <w:noProof/>
              </w:rPr>
              <w:t xml:space="preserve">, </w:t>
            </w:r>
            <w:hyperlink r:id="rId117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55F1080" w14:textId="77777777" w:rsidR="00850DA2" w:rsidRDefault="00850DA2" w:rsidP="001D4FD1">
            <w:pPr>
              <w:rPr>
                <w:noProof/>
              </w:rPr>
            </w:pPr>
            <w:r w:rsidRPr="00E1716B">
              <w:rPr>
                <w:noProof/>
                <w:highlight w:val="yellow"/>
              </w:rPr>
              <w:t>Teilweise</w:t>
            </w:r>
            <w:r w:rsidRPr="00850DA2">
              <w:rPr>
                <w:noProof/>
              </w:rPr>
              <w:t xml:space="preserve"> </w:t>
            </w:r>
            <w:r w:rsidRPr="00E1716B">
              <w:rPr>
                <w:noProof/>
                <w:highlight w:val="yellow"/>
              </w:rPr>
              <w:t>führen</w:t>
            </w:r>
            <w:r w:rsidRPr="00850DA2">
              <w:rPr>
                <w:noProof/>
              </w:rPr>
              <w:t xml:space="preserve"> die Kampagnen auch eigens </w:t>
            </w:r>
            <w:r w:rsidRPr="00E1716B">
              <w:rPr>
                <w:noProof/>
                <w:highlight w:val="yellow"/>
              </w:rPr>
              <w:t>Telefonaktionen</w:t>
            </w:r>
            <w:r w:rsidRPr="00850DA2">
              <w:rPr>
                <w:noProof/>
              </w:rPr>
              <w:t xml:space="preserve"> </w:t>
            </w:r>
            <w:r w:rsidRPr="00E1716B">
              <w:rPr>
                <w:noProof/>
                <w:highlight w:val="yellow"/>
              </w:rPr>
              <w:t>durch</w:t>
            </w:r>
            <w:r w:rsidRPr="00850DA2">
              <w:rPr>
                <w:noProof/>
              </w:rPr>
              <w:t xml:space="preserve">, </w:t>
            </w:r>
            <w:r w:rsidRPr="00E1716B">
              <w:rPr>
                <w:noProof/>
                <w:highlight w:val="yellow"/>
              </w:rPr>
              <w:t>um</w:t>
            </w:r>
            <w:r w:rsidRPr="00850DA2">
              <w:rPr>
                <w:noProof/>
              </w:rPr>
              <w:t xml:space="preserve"> </w:t>
            </w:r>
            <w:r w:rsidRPr="00E1716B">
              <w:rPr>
                <w:noProof/>
                <w:highlight w:val="yellow"/>
              </w:rPr>
              <w:t>E-Mail-Adressen</w:t>
            </w:r>
            <w:r w:rsidRPr="00850DA2">
              <w:rPr>
                <w:noProof/>
              </w:rPr>
              <w:t xml:space="preserve"> für den Verteiler zu sammeln. Ebenso ist man bei </w:t>
            </w:r>
            <w:r w:rsidRPr="00A47BFE">
              <w:rPr>
                <w:noProof/>
                <w:highlight w:val="yellow"/>
              </w:rPr>
              <w:t>Wahlkampfveranstaltung</w:t>
            </w:r>
            <w:r w:rsidRPr="00850DA2">
              <w:rPr>
                <w:noProof/>
              </w:rPr>
              <w:t xml:space="preserve">en oder über Direct Mail </w:t>
            </w:r>
            <w:r w:rsidRPr="00A47BFE">
              <w:rPr>
                <w:noProof/>
                <w:highlight w:val="yellow"/>
              </w:rPr>
              <w:t>darum bemüht,</w:t>
            </w:r>
            <w:r w:rsidRPr="00850DA2">
              <w:rPr>
                <w:noProof/>
              </w:rPr>
              <w:t xml:space="preserve"> </w:t>
            </w:r>
            <w:r w:rsidRPr="00A47BFE">
              <w:rPr>
                <w:noProof/>
                <w:highlight w:val="yellow"/>
              </w:rPr>
              <w:t>E-Mail-Adressen aufzunehmen</w:t>
            </w:r>
            <w:r w:rsidRPr="00850DA2">
              <w:rPr>
                <w:noProof/>
              </w:rPr>
              <w:t>.</w:t>
            </w:r>
          </w:p>
          <w:p w14:paraId="16193259" w14:textId="77777777" w:rsidR="00850DA2" w:rsidRDefault="00850DA2" w:rsidP="001D4FD1">
            <w:pPr>
              <w:rPr>
                <w:noProof/>
              </w:rPr>
            </w:pPr>
          </w:p>
          <w:p w14:paraId="121104BA" w14:textId="79109614" w:rsidR="00D318E8" w:rsidRDefault="00D318E8" w:rsidP="00D318E8">
            <w:pPr>
              <w:rPr>
                <w:noProof/>
              </w:rPr>
            </w:pPr>
            <w:r w:rsidRPr="00B83B02">
              <w:t>Brunner, W</w:t>
            </w:r>
            <w:r w:rsidR="00566344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>, hier: S. 8</w:t>
            </w:r>
            <w:r w:rsidR="00D62879">
              <w:t>4</w:t>
            </w:r>
            <w:r>
              <w:t xml:space="preserve">, </w:t>
            </w:r>
            <w:hyperlink r:id="rId118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51474D4E" w14:textId="31EF2132" w:rsidR="00D318E8" w:rsidRPr="00D318E8" w:rsidRDefault="00D318E8" w:rsidP="00D318E8">
            <w:pPr>
              <w:tabs>
                <w:tab w:val="left" w:pos="1612"/>
              </w:tabs>
            </w:pPr>
          </w:p>
        </w:tc>
      </w:tr>
      <w:tr w:rsidR="00BB001F" w:rsidRPr="00E431BF" w14:paraId="76222FD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936871A" w14:textId="77777777" w:rsidR="00BB001F" w:rsidRDefault="00BB001F" w:rsidP="00004683">
            <w:pPr>
              <w:rPr>
                <w:noProof/>
                <w:highlight w:val="yellow"/>
              </w:rPr>
            </w:pPr>
            <w:r w:rsidRPr="00BB001F">
              <w:rPr>
                <w:noProof/>
              </w:rPr>
              <w:lastRenderedPageBreak/>
              <w:drawing>
                <wp:inline distT="0" distB="0" distL="0" distR="0" wp14:anchorId="561EA41B" wp14:editId="708A73A7">
                  <wp:extent cx="4896485" cy="758190"/>
                  <wp:effectExtent l="0" t="0" r="0" b="3810"/>
                  <wp:docPr id="17762297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229707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A5457" w14:textId="5133BCB3" w:rsidR="00BB001F" w:rsidRPr="00E1716B" w:rsidRDefault="00BE5683" w:rsidP="00004683">
            <w:pPr>
              <w:rPr>
                <w:noProof/>
                <w:highlight w:val="yellow"/>
              </w:rPr>
            </w:pPr>
            <w:r w:rsidRPr="00752EFD">
              <w:rPr>
                <w:noProof/>
              </w:rPr>
              <w:t>Voigt,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23</w:t>
            </w:r>
            <w:r w:rsidRPr="00752EFD">
              <w:rPr>
                <w:noProof/>
              </w:rPr>
              <w:t xml:space="preserve">, </w:t>
            </w:r>
            <w:hyperlink r:id="rId120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F4A643E" w14:textId="77777777" w:rsidR="00BB001F" w:rsidRDefault="00BE5683" w:rsidP="001D4FD1">
            <w:pPr>
              <w:rPr>
                <w:noProof/>
                <w:highlight w:val="yellow"/>
              </w:rPr>
            </w:pPr>
            <w:r w:rsidRPr="00BE5683">
              <w:rPr>
                <w:noProof/>
              </w:rPr>
              <w:drawing>
                <wp:inline distT="0" distB="0" distL="0" distR="0" wp14:anchorId="7F30F296" wp14:editId="13D75051">
                  <wp:extent cx="4788535" cy="544195"/>
                  <wp:effectExtent l="0" t="0" r="0" b="8255"/>
                  <wp:docPr id="5681190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11909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CA69D" w14:textId="0319BDF9" w:rsidR="00BE5683" w:rsidRDefault="00BE5683" w:rsidP="00BE5683">
            <w:pPr>
              <w:rPr>
                <w:noProof/>
              </w:rPr>
            </w:pPr>
            <w:r w:rsidRPr="00B83B02">
              <w:t>Brunner, W</w:t>
            </w:r>
            <w:r w:rsidR="00652793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>, hier: S. 8</w:t>
            </w:r>
            <w:r w:rsidR="00776EC2">
              <w:t>5</w:t>
            </w:r>
            <w:r>
              <w:t xml:space="preserve">, </w:t>
            </w:r>
            <w:hyperlink r:id="rId122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10325637" w14:textId="1CF50797" w:rsidR="00BE5683" w:rsidRPr="00E1716B" w:rsidRDefault="00BE5683" w:rsidP="001D4FD1">
            <w:pPr>
              <w:rPr>
                <w:noProof/>
                <w:highlight w:val="yellow"/>
              </w:rPr>
            </w:pPr>
          </w:p>
        </w:tc>
      </w:tr>
      <w:tr w:rsidR="00915491" w:rsidRPr="00E431BF" w14:paraId="7B2291CD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154863A" w14:textId="77777777" w:rsidR="00915491" w:rsidRDefault="00E43B03" w:rsidP="00004683">
            <w:pPr>
              <w:rPr>
                <w:noProof/>
              </w:rPr>
            </w:pPr>
            <w:r w:rsidRPr="00E43B03">
              <w:rPr>
                <w:noProof/>
              </w:rPr>
              <w:drawing>
                <wp:inline distT="0" distB="0" distL="0" distR="0" wp14:anchorId="73C5571C" wp14:editId="74ABC9ED">
                  <wp:extent cx="4124901" cy="1857634"/>
                  <wp:effectExtent l="0" t="0" r="9525" b="9525"/>
                  <wp:docPr id="67238645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386456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01" cy="185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E1EA5" w14:textId="4F71A6E3" w:rsidR="00E43B03" w:rsidRPr="00453DE5" w:rsidRDefault="00F729A0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="00D31CB8"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="00D31CB8"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="00D31CB8" w:rsidRPr="00752EFD">
              <w:rPr>
                <w:noProof/>
              </w:rPr>
              <w:t xml:space="preserve">, hier: S. </w:t>
            </w:r>
            <w:r w:rsidR="00D31CB8">
              <w:rPr>
                <w:noProof/>
              </w:rPr>
              <w:t>25</w:t>
            </w:r>
            <w:r w:rsidR="00D31CB8" w:rsidRPr="00752EFD">
              <w:rPr>
                <w:noProof/>
              </w:rPr>
              <w:t>,</w:t>
            </w:r>
            <w:r w:rsidR="00D31CB8">
              <w:rPr>
                <w:noProof/>
              </w:rPr>
              <w:t xml:space="preserve"> </w:t>
            </w:r>
            <w:hyperlink r:id="rId124" w:history="1">
              <w:r w:rsidR="00D31CB8"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4747108" w14:textId="7A2C1B6E" w:rsidR="00915491" w:rsidRDefault="009C36F2" w:rsidP="00004683">
            <w:pPr>
              <w:rPr>
                <w:noProof/>
              </w:rPr>
            </w:pPr>
            <w:r w:rsidRPr="009C36F2">
              <w:rPr>
                <w:noProof/>
              </w:rPr>
              <w:drawing>
                <wp:inline distT="0" distB="0" distL="0" distR="0" wp14:anchorId="09254446" wp14:editId="75B8E7E6">
                  <wp:extent cx="4344006" cy="1476581"/>
                  <wp:effectExtent l="0" t="0" r="0" b="9525"/>
                  <wp:docPr id="8142961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296167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006" cy="147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D5CC0" w14:textId="77777777" w:rsidR="00330A82" w:rsidRDefault="00330A82" w:rsidP="00004683">
            <w:pPr>
              <w:rPr>
                <w:noProof/>
              </w:rPr>
            </w:pPr>
          </w:p>
          <w:p w14:paraId="4F4A9428" w14:textId="711CCC53" w:rsidR="00330A82" w:rsidRPr="0036745A" w:rsidRDefault="00330A82" w:rsidP="00004683">
            <w:pPr>
              <w:rPr>
                <w:noProof/>
              </w:rPr>
            </w:pPr>
            <w:r>
              <w:rPr>
                <w:noProof/>
              </w:rPr>
              <w:t xml:space="preserve">Brunner, Wolfram: Wahlkampf in den USA (30.08.2000), Auslandsinformationen der KAS, hier: S. 8, </w:t>
            </w:r>
            <w:hyperlink r:id="rId126" w:history="1">
              <w:r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</w:p>
        </w:tc>
      </w:tr>
      <w:tr w:rsidR="0066265F" w:rsidRPr="00E431BF" w14:paraId="285AC54E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66A0FAF" w14:textId="75639D2C" w:rsidR="004F784B" w:rsidRDefault="0066265F" w:rsidP="00004683">
            <w:pPr>
              <w:rPr>
                <w:noProof/>
              </w:rPr>
            </w:pPr>
            <w:r w:rsidRPr="004F784B">
              <w:rPr>
                <w:noProof/>
                <w:highlight w:val="yellow"/>
              </w:rPr>
              <w:lastRenderedPageBreak/>
              <w:t>Dabei wird häufig in herkömmlichen Werbemitteln</w:t>
            </w:r>
            <w:r w:rsidR="000E3C10">
              <w:rPr>
                <w:noProof/>
                <w:highlight w:val="yellow"/>
              </w:rPr>
              <w:t xml:space="preserve"> – </w:t>
            </w:r>
            <w:r w:rsidRPr="004F784B">
              <w:rPr>
                <w:noProof/>
                <w:highlight w:val="yellow"/>
              </w:rPr>
              <w:t>etwa in Fernsehspots</w:t>
            </w:r>
            <w:r w:rsidR="000E3C10">
              <w:rPr>
                <w:noProof/>
                <w:highlight w:val="yellow"/>
              </w:rPr>
              <w:t xml:space="preserve"> – </w:t>
            </w:r>
            <w:r w:rsidRPr="004F784B">
              <w:rPr>
                <w:noProof/>
                <w:highlight w:val="yellow"/>
              </w:rPr>
              <w:t>auf die ausführliche Dokumentation im Internet verwiesen.</w:t>
            </w:r>
          </w:p>
          <w:p w14:paraId="031541FF" w14:textId="14C4572A" w:rsidR="004F784B" w:rsidRPr="00E43B03" w:rsidRDefault="004F784B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25</w:t>
            </w:r>
            <w:r w:rsidRPr="00752EFD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hyperlink r:id="rId127" w:history="1">
              <w:r w:rsidRPr="008C73BC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AA150EB" w14:textId="77777777" w:rsidR="0066265F" w:rsidRDefault="004F784B" w:rsidP="00004683">
            <w:pPr>
              <w:rPr>
                <w:noProof/>
              </w:rPr>
            </w:pPr>
            <w:r w:rsidRPr="004F784B">
              <w:rPr>
                <w:noProof/>
                <w:highlight w:val="yellow"/>
              </w:rPr>
              <w:t>Dabei wird häufig in herkömmlichen Werbemitteln – etwa in Fernsehspots – auf die ausführliche Dokumentation im Internet verwiesen.</w:t>
            </w:r>
          </w:p>
          <w:p w14:paraId="22D6E279" w14:textId="5B5B40B2" w:rsidR="004F784B" w:rsidRDefault="004F784B" w:rsidP="004F784B">
            <w:pPr>
              <w:rPr>
                <w:noProof/>
              </w:rPr>
            </w:pPr>
            <w:r w:rsidRPr="00B83B02">
              <w:t>Brunner, W</w:t>
            </w:r>
            <w:r w:rsidR="00DA71AE">
              <w:t>olfram</w:t>
            </w:r>
            <w:r w:rsidRPr="00B83B02">
              <w:t xml:space="preserve"> (2002)</w:t>
            </w:r>
            <w:r w:rsidR="00D46724">
              <w:t>:</w:t>
            </w:r>
            <w:r w:rsidRPr="00B83B02">
              <w:t xml:space="preserve"> </w:t>
            </w:r>
            <w:r w:rsidRPr="00D46724">
              <w:t>Wahlkampf in den USA</w:t>
            </w:r>
            <w:r w:rsidRPr="00B83B02">
              <w:t xml:space="preserve"> (Zukunftsforum Politik, Nr. 38). Konrad-Adenauer-Stiftung e.V.</w:t>
            </w:r>
            <w:r>
              <w:t>, hier: S. 8</w:t>
            </w:r>
            <w:r w:rsidR="005B28C0">
              <w:t>8</w:t>
            </w:r>
            <w:r>
              <w:t xml:space="preserve">, </w:t>
            </w:r>
            <w:hyperlink r:id="rId128" w:history="1">
              <w:r w:rsidRPr="008C73BC">
                <w:rPr>
                  <w:rStyle w:val="Hyperlink"/>
                </w:rPr>
                <w:t>https://www.kas.de/documents/252038/253252/7_dokument_dok_pdf_187_1.pdf/</w:t>
              </w:r>
            </w:hyperlink>
          </w:p>
          <w:p w14:paraId="61919054" w14:textId="15D5792A" w:rsidR="004F784B" w:rsidRPr="009C36F2" w:rsidRDefault="004F784B" w:rsidP="00004683">
            <w:pPr>
              <w:rPr>
                <w:noProof/>
              </w:rPr>
            </w:pPr>
          </w:p>
        </w:tc>
      </w:tr>
      <w:tr w:rsidR="00BB7D9F" w:rsidRPr="00E431BF" w14:paraId="4C7FF43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C2751AF" w14:textId="77777777" w:rsidR="00BB7D9F" w:rsidRDefault="00893E28" w:rsidP="00004683">
            <w:pPr>
              <w:rPr>
                <w:noProof/>
              </w:rPr>
            </w:pPr>
            <w:r w:rsidRPr="00893E28">
              <w:rPr>
                <w:noProof/>
              </w:rPr>
              <w:drawing>
                <wp:inline distT="0" distB="0" distL="0" distR="0" wp14:anchorId="6CC9BA32" wp14:editId="11F8F518">
                  <wp:extent cx="4896485" cy="2098040"/>
                  <wp:effectExtent l="0" t="0" r="0" b="0"/>
                  <wp:docPr id="7828758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75873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47BDD" w14:textId="77777777" w:rsidR="00F729A0" w:rsidRDefault="00F729A0" w:rsidP="00004683">
            <w:pPr>
              <w:rPr>
                <w:noProof/>
              </w:rPr>
            </w:pPr>
          </w:p>
          <w:p w14:paraId="5BDA489A" w14:textId="12875D01" w:rsidR="00F729A0" w:rsidRPr="00E43B03" w:rsidRDefault="00F729A0" w:rsidP="00004683">
            <w:pPr>
              <w:rPr>
                <w:noProof/>
              </w:rPr>
            </w:pPr>
            <w:r>
              <w:rPr>
                <w:noProof/>
              </w:rPr>
              <w:t>V</w:t>
            </w:r>
            <w:r w:rsidRPr="00752EFD">
              <w:rPr>
                <w:noProof/>
              </w:rPr>
              <w:t>oigt, Mario: „Rally the Faithful“ – Entscheidet die bessere Stammwählermobilisierung die amerikanische Präsidentschaftswahl?</w:t>
            </w:r>
            <w:r w:rsidR="009D5AF1">
              <w:rPr>
                <w:noProof/>
              </w:rPr>
              <w:t xml:space="preserve"> (</w:t>
            </w:r>
            <w:r w:rsidRPr="00752EFD">
              <w:rPr>
                <w:noProof/>
              </w:rPr>
              <w:t>22.07.2004</w:t>
            </w:r>
            <w:r w:rsidR="009D5AF1">
              <w:rPr>
                <w:noProof/>
              </w:rPr>
              <w:t>)</w:t>
            </w:r>
            <w:r w:rsidRPr="00752EFD">
              <w:rPr>
                <w:noProof/>
              </w:rPr>
              <w:t xml:space="preserve">, hier: S. </w:t>
            </w:r>
            <w:r>
              <w:rPr>
                <w:noProof/>
              </w:rPr>
              <w:t>2</w:t>
            </w:r>
            <w:r w:rsidR="00BD08A4">
              <w:rPr>
                <w:noProof/>
              </w:rPr>
              <w:t>8</w:t>
            </w:r>
            <w:r w:rsidRPr="00752EFD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hyperlink r:id="rId130" w:history="1">
              <w:r w:rsidR="00E41D3C" w:rsidRPr="00C87EE0">
                <w:rPr>
                  <w:rStyle w:val="Hyperlink"/>
                  <w:noProof/>
                </w:rPr>
                <w:t>https://www.kas.de/documents/252038/253252/7_dokument_dok_pdf_5076_1.pdf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B23C56B" w14:textId="77777777" w:rsidR="00BB7D9F" w:rsidRDefault="008F74BD" w:rsidP="00004683">
            <w:pPr>
              <w:rPr>
                <w:noProof/>
              </w:rPr>
            </w:pPr>
            <w:r w:rsidRPr="008F74BD">
              <w:rPr>
                <w:noProof/>
              </w:rPr>
              <w:lastRenderedPageBreak/>
              <w:drawing>
                <wp:inline distT="0" distB="0" distL="0" distR="0" wp14:anchorId="369770CB" wp14:editId="35796929">
                  <wp:extent cx="1475455" cy="2811439"/>
                  <wp:effectExtent l="0" t="0" r="0" b="8255"/>
                  <wp:docPr id="17007836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783607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98" cy="282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026DE" w14:textId="63892B7F" w:rsidR="008F74BD" w:rsidRPr="009C36F2" w:rsidRDefault="00F729A0" w:rsidP="00004683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Brunner, Wolfram: Wahlkampf in den USA (30.08.2000), Auslandsinformationen der KAS, hier: S. 1, </w:t>
            </w:r>
            <w:hyperlink r:id="rId132" w:history="1">
              <w:r w:rsidRPr="008C73BC">
                <w:rPr>
                  <w:rStyle w:val="Hyperlink"/>
                  <w:noProof/>
                </w:rPr>
                <w:t>https://www.kas.de/c/document_library/get_file?uuid=77a8280a-8625-dbf9-32a0-ca35c3fcfcdc</w:t>
              </w:r>
            </w:hyperlink>
          </w:p>
        </w:tc>
      </w:tr>
      <w:tr w:rsidR="009D2890" w:rsidRPr="00D24527" w14:paraId="0882E6BE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C48EB4A" w14:textId="5821EA73" w:rsidR="009D2890" w:rsidRDefault="00B46D71" w:rsidP="00004683">
            <w:r w:rsidRPr="00B46D71">
              <w:rPr>
                <w:noProof/>
              </w:rPr>
              <w:lastRenderedPageBreak/>
              <w:drawing>
                <wp:inline distT="0" distB="0" distL="0" distR="0" wp14:anchorId="282C3058" wp14:editId="42476F65">
                  <wp:extent cx="3029373" cy="4039164"/>
                  <wp:effectExtent l="0" t="0" r="0" b="0"/>
                  <wp:docPr id="12404273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427386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40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3DD66" w14:textId="14CC37D4" w:rsidR="00E11E8A" w:rsidRPr="007028F4" w:rsidRDefault="00E11E8A" w:rsidP="006370E0">
            <w:r w:rsidRPr="00B76452">
              <w:lastRenderedPageBreak/>
              <w:t>Voigt, Mario (2011)</w:t>
            </w:r>
            <w:r w:rsidR="00DA71AE">
              <w:t>:</w:t>
            </w:r>
            <w:r w:rsidRPr="00B76452">
              <w:t xml:space="preserve"> Die Volkspartei der Mitte. Suche nach den Kräften und Werten des Bewährten. In: Die Politische Meinung 56 (2011) 496, S. 21</w:t>
            </w:r>
            <w:r w:rsidR="00161B89">
              <w:t>-</w:t>
            </w:r>
            <w:r w:rsidRPr="00B76452">
              <w:t>25</w:t>
            </w:r>
            <w:r w:rsidR="00B11B84">
              <w:t>, h</w:t>
            </w:r>
            <w:r>
              <w:t>ier</w:t>
            </w:r>
            <w:r w:rsidR="00B11B84">
              <w:t>:</w:t>
            </w:r>
            <w:r>
              <w:t xml:space="preserve"> S. 24</w:t>
            </w:r>
            <w:r w:rsidR="006370E0">
              <w:t>,</w:t>
            </w:r>
            <w:r w:rsidR="00B11B84">
              <w:br/>
            </w:r>
            <w:hyperlink r:id="rId134" w:history="1">
              <w:r w:rsidR="00B11B84" w:rsidRPr="00694EF0">
                <w:rPr>
                  <w:rStyle w:val="Hyperlink"/>
                </w:rPr>
                <w:t>https://www.kas.de/de/web/die-politische-meinung/artikel/detail/-/content/die-volkspartei-der-mitte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88A56E4" w14:textId="77777777" w:rsidR="009D2890" w:rsidRDefault="00A0656C" w:rsidP="00004683">
            <w:r w:rsidRPr="00A0656C">
              <w:rPr>
                <w:noProof/>
              </w:rPr>
              <w:lastRenderedPageBreak/>
              <w:drawing>
                <wp:inline distT="0" distB="0" distL="0" distR="0" wp14:anchorId="3ADCEC62" wp14:editId="48653F12">
                  <wp:extent cx="4788535" cy="1362710"/>
                  <wp:effectExtent l="0" t="0" r="0" b="8890"/>
                  <wp:docPr id="16344076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407695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EE02B" w14:textId="77777777" w:rsidR="00A0656C" w:rsidRDefault="00B36AA0" w:rsidP="00004683">
            <w:r w:rsidRPr="00B36AA0">
              <w:rPr>
                <w:noProof/>
              </w:rPr>
              <w:drawing>
                <wp:inline distT="0" distB="0" distL="0" distR="0" wp14:anchorId="3681C1A5" wp14:editId="2AEEADDC">
                  <wp:extent cx="4788535" cy="1147445"/>
                  <wp:effectExtent l="0" t="0" r="0" b="0"/>
                  <wp:docPr id="20820895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089599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13173" w14:textId="033F79B3" w:rsidR="00B36AA0" w:rsidRPr="007028F4" w:rsidRDefault="0070694D" w:rsidP="00004683">
            <w:r>
              <w:t>Böll</w:t>
            </w:r>
            <w:r w:rsidR="00DA71AE">
              <w:t>, Sven:</w:t>
            </w:r>
            <w:r>
              <w:t xml:space="preserve"> Verschont die Mittelschicht!</w:t>
            </w:r>
            <w:r w:rsidR="00DC6DD6">
              <w:t xml:space="preserve"> (</w:t>
            </w:r>
            <w:r>
              <w:t>17.06.2010</w:t>
            </w:r>
            <w:r w:rsidR="00DC6DD6">
              <w:t>)</w:t>
            </w:r>
            <w:r>
              <w:t xml:space="preserve">, </w:t>
            </w:r>
            <w:r w:rsidR="00B36AA0">
              <w:t>Spiegel</w:t>
            </w:r>
            <w:r>
              <w:t xml:space="preserve">, </w:t>
            </w:r>
            <w:hyperlink r:id="rId137" w:history="1">
              <w:r w:rsidRPr="00935686">
                <w:rPr>
                  <w:rStyle w:val="Hyperlink"/>
                </w:rPr>
                <w:t>https://www.spiegel.de/wirtschaft/soziales/spardebatte-verschont-die-mittelschicht-a-701207.html</w:t>
              </w:r>
            </w:hyperlink>
            <w:r>
              <w:t xml:space="preserve"> </w:t>
            </w:r>
          </w:p>
        </w:tc>
      </w:tr>
      <w:tr w:rsidR="00944CB2" w:rsidRPr="00D070DD" w14:paraId="247C9B12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3726163" w14:textId="77777777" w:rsidR="00944CB2" w:rsidRDefault="006370E0" w:rsidP="00004683">
            <w:r w:rsidRPr="006370E0">
              <w:rPr>
                <w:noProof/>
              </w:rPr>
              <w:drawing>
                <wp:inline distT="0" distB="0" distL="0" distR="0" wp14:anchorId="704AAE86" wp14:editId="7C164B7A">
                  <wp:extent cx="2876951" cy="952633"/>
                  <wp:effectExtent l="0" t="0" r="0" b="0"/>
                  <wp:docPr id="4837507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75076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71EDA" w14:textId="42931BB7" w:rsidR="006370E0" w:rsidRPr="00B46D71" w:rsidRDefault="006370E0" w:rsidP="00004683">
            <w:r w:rsidRPr="00B76452">
              <w:t>Voigt, Mario (2011)</w:t>
            </w:r>
            <w:r w:rsidR="00DA71AE">
              <w:t>:</w:t>
            </w:r>
            <w:r w:rsidRPr="00B76452">
              <w:t xml:space="preserve"> Die Volkspartei der Mitte. Suche nach den Kräften und Werten des Bewährten. In: Die Politische Meinung 56 (2011) 496, S. 21–25</w:t>
            </w:r>
            <w:r w:rsidR="00B11B84">
              <w:t>, h</w:t>
            </w:r>
            <w:r>
              <w:t>ier</w:t>
            </w:r>
            <w:r w:rsidR="00B11B84">
              <w:t>:</w:t>
            </w:r>
            <w:r>
              <w:t xml:space="preserve"> S. 24, </w:t>
            </w:r>
            <w:r w:rsidR="00B11B84">
              <w:br/>
            </w:r>
            <w:hyperlink r:id="rId139" w:history="1">
              <w:r w:rsidR="00B11B84" w:rsidRPr="00694EF0">
                <w:rPr>
                  <w:rStyle w:val="Hyperlink"/>
                </w:rPr>
                <w:t>https://www.kas.de/de/web/die-politische-meinung/artikel/detail/-/content/die-volkspartei-der-mitte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7177EF2" w14:textId="77777777" w:rsidR="00944CB2" w:rsidRDefault="00DC3926" w:rsidP="00004683">
            <w:r w:rsidRPr="00DC3926">
              <w:rPr>
                <w:noProof/>
              </w:rPr>
              <w:drawing>
                <wp:inline distT="0" distB="0" distL="0" distR="0" wp14:anchorId="6ADC3ADE" wp14:editId="1DCB4B17">
                  <wp:extent cx="4448796" cy="676369"/>
                  <wp:effectExtent l="0" t="0" r="9525" b="9525"/>
                  <wp:docPr id="56306348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63484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796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773A7" w14:textId="668E2270" w:rsidR="00DC3926" w:rsidRPr="00D070DD" w:rsidRDefault="00D070DD" w:rsidP="00004683">
            <w:r w:rsidRPr="00D070DD">
              <w:t>Beise</w:t>
            </w:r>
            <w:r w:rsidR="00DA71AE">
              <w:t>, Marc</w:t>
            </w:r>
            <w:r w:rsidR="00DF35C7">
              <w:t xml:space="preserve"> (2009)</w:t>
            </w:r>
            <w:r w:rsidR="00DA71AE">
              <w:t>:</w:t>
            </w:r>
            <w:r>
              <w:t xml:space="preserve"> Die Ausplünderung der Mitteschicht</w:t>
            </w:r>
            <w:r w:rsidR="00DF35C7">
              <w:t>: Alternativen zur aktuellen Politik</w:t>
            </w:r>
            <w:r w:rsidR="00B019DB" w:rsidRPr="00D070DD">
              <w:t>,</w:t>
            </w:r>
            <w:r w:rsidR="00DC6DD6">
              <w:t xml:space="preserve"> DVA,</w:t>
            </w:r>
            <w:r w:rsidR="00B019DB" w:rsidRPr="00D070DD">
              <w:t xml:space="preserve"> </w:t>
            </w:r>
            <w:hyperlink r:id="rId141" w:history="1">
              <w:r w:rsidR="00DC6DD6" w:rsidRPr="00694EF0">
                <w:rPr>
                  <w:rStyle w:val="Hyperlink"/>
                </w:rPr>
                <w:t>https://medien.ubitweb.de/pdfzentrale/978/342/104/Leseprobe_l_9783421044204.pdf</w:t>
              </w:r>
            </w:hyperlink>
            <w:r w:rsidR="00F51431" w:rsidRPr="00D070DD">
              <w:t xml:space="preserve"> </w:t>
            </w:r>
          </w:p>
        </w:tc>
      </w:tr>
      <w:tr w:rsidR="00EC3A73" w:rsidRPr="00D070DD" w14:paraId="50459A8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9A97C17" w14:textId="77777777" w:rsidR="00EC3A73" w:rsidRDefault="00807702" w:rsidP="00004683">
            <w:r w:rsidRPr="00807702">
              <w:rPr>
                <w:noProof/>
              </w:rPr>
              <w:drawing>
                <wp:inline distT="0" distB="0" distL="0" distR="0" wp14:anchorId="484DB60F" wp14:editId="684E2980">
                  <wp:extent cx="2924583" cy="752580"/>
                  <wp:effectExtent l="0" t="0" r="9525" b="9525"/>
                  <wp:docPr id="16920099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009947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83" cy="75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C2165" w14:textId="3956946D" w:rsidR="00807702" w:rsidRPr="006370E0" w:rsidRDefault="00807702" w:rsidP="00004683">
            <w:r w:rsidRPr="00B76452">
              <w:t>Voigt, Mario (2011)</w:t>
            </w:r>
            <w:r w:rsidR="009275FD">
              <w:t>:</w:t>
            </w:r>
            <w:r w:rsidRPr="00B76452">
              <w:t xml:space="preserve"> Die Volkspartei der Mitte. Suche nach den Kräften und Werten des Bewährten. In: Die Politische Meinung 56 (2011) 496, S. 21</w:t>
            </w:r>
            <w:r w:rsidR="00161B89">
              <w:t>-</w:t>
            </w:r>
            <w:r w:rsidRPr="00B76452">
              <w:t>25</w:t>
            </w:r>
            <w:r w:rsidR="00B11B84">
              <w:t xml:space="preserve">, </w:t>
            </w:r>
            <w:r w:rsidR="00B11B84">
              <w:lastRenderedPageBreak/>
              <w:t>h</w:t>
            </w:r>
            <w:r>
              <w:t>ier</w:t>
            </w:r>
            <w:r w:rsidR="00B11B84">
              <w:t>:</w:t>
            </w:r>
            <w:r>
              <w:t xml:space="preserve"> S. 24, </w:t>
            </w:r>
            <w:r w:rsidR="00B11B84">
              <w:br/>
            </w:r>
            <w:hyperlink r:id="rId143" w:history="1">
              <w:r w:rsidR="00B11B84" w:rsidRPr="00694EF0">
                <w:rPr>
                  <w:rStyle w:val="Hyperlink"/>
                </w:rPr>
                <w:t>https://www.kas.de/de/web/die-politische-meinung/artikel/detail/-/content/die-volkspartei-der-mitte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B86D1E3" w14:textId="77777777" w:rsidR="00EC3A73" w:rsidRDefault="00EC3A73" w:rsidP="00004683">
            <w:r w:rsidRPr="00EC3A73">
              <w:rPr>
                <w:noProof/>
              </w:rPr>
              <w:lastRenderedPageBreak/>
              <w:drawing>
                <wp:inline distT="0" distB="0" distL="0" distR="0" wp14:anchorId="524D1A45" wp14:editId="72F5BDBA">
                  <wp:extent cx="4788535" cy="276225"/>
                  <wp:effectExtent l="0" t="0" r="0" b="9525"/>
                  <wp:docPr id="312671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71867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9DC50" w14:textId="65B30AF9" w:rsidR="00EC3A73" w:rsidRPr="00DC3926" w:rsidRDefault="004C447B" w:rsidP="00004683">
            <w:r w:rsidRPr="004C447B">
              <w:t>Weimer</w:t>
            </w:r>
            <w:r w:rsidR="009275FD">
              <w:t>, Wolfram:</w:t>
            </w:r>
            <w:r w:rsidR="00D36E6B">
              <w:t xml:space="preserve"> </w:t>
            </w:r>
            <w:r w:rsidR="00230F4A" w:rsidRPr="00230F4A">
              <w:t>Wir sind dann mal fort</w:t>
            </w:r>
            <w:r w:rsidR="00DC6DD6">
              <w:t xml:space="preserve"> (</w:t>
            </w:r>
            <w:r w:rsidR="00C57F0D">
              <w:t>01.02.2008</w:t>
            </w:r>
            <w:r w:rsidR="00DC6DD6">
              <w:t>)</w:t>
            </w:r>
            <w:r w:rsidR="00C57F0D">
              <w:t>,</w:t>
            </w:r>
            <w:r w:rsidR="00DC6DD6">
              <w:t xml:space="preserve"> Cicero (2008 später auch im Handelsblatt erschienen)</w:t>
            </w:r>
            <w:r w:rsidR="00C57F0D">
              <w:t xml:space="preserve"> </w:t>
            </w:r>
            <w:hyperlink r:id="rId145" w:history="1">
              <w:r w:rsidR="00C57F0D" w:rsidRPr="00C87EE0">
                <w:rPr>
                  <w:rStyle w:val="Hyperlink"/>
                </w:rPr>
                <w:t>http://web.archive.org/web/20080206080433/https:/www.cicero.de/259.php?kol_id=10532</w:t>
              </w:r>
            </w:hyperlink>
            <w:r w:rsidR="00C57F0D">
              <w:t xml:space="preserve"> </w:t>
            </w:r>
          </w:p>
        </w:tc>
      </w:tr>
      <w:tr w:rsidR="009D2890" w:rsidRPr="00D24527" w14:paraId="0A8CA629" w14:textId="77777777" w:rsidTr="00E659BD">
        <w:tc>
          <w:tcPr>
            <w:tcW w:w="2527" w:type="pct"/>
            <w:shd w:val="clear" w:color="auto" w:fill="auto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44380B3" w14:textId="77777777" w:rsidR="009D2890" w:rsidRDefault="008F3B62">
            <w:r>
              <w:rPr>
                <w:noProof/>
              </w:rPr>
              <w:drawing>
                <wp:inline distT="0" distB="0" distL="0" distR="0" wp14:anchorId="01ABCF52" wp14:editId="0695DDC3">
                  <wp:extent cx="2728514" cy="1047750"/>
                  <wp:effectExtent l="0" t="0" r="0" b="0"/>
                  <wp:docPr id="16715035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50355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73" cy="105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1494A" w14:textId="228608AD" w:rsidR="009D2890" w:rsidRPr="007028F4" w:rsidRDefault="00B76452">
            <w:r w:rsidRPr="00B76452">
              <w:t>Voigt, Mario</w:t>
            </w:r>
            <w:r w:rsidR="00762F1B">
              <w:t xml:space="preserve"> </w:t>
            </w:r>
            <w:r w:rsidRPr="00B76452">
              <w:t>(2011)</w:t>
            </w:r>
            <w:r w:rsidR="009275FD">
              <w:t>:</w:t>
            </w:r>
            <w:r w:rsidRPr="00B76452">
              <w:t xml:space="preserve"> Die Volkspartei der Mitte. Suche nach den Kräften und Werten des Bewährten. In: Die Politische Meinung 56 (2011) 496, S. 21</w:t>
            </w:r>
            <w:r w:rsidR="00161B89">
              <w:t>-</w:t>
            </w:r>
            <w:r w:rsidRPr="00B76452">
              <w:t>25</w:t>
            </w:r>
            <w:r w:rsidR="00B11B84">
              <w:t>, h</w:t>
            </w:r>
            <w:r w:rsidR="00DB270E">
              <w:t>ier</w:t>
            </w:r>
            <w:r w:rsidR="00B11B84">
              <w:t>:</w:t>
            </w:r>
            <w:r w:rsidR="00DB270E">
              <w:t xml:space="preserve"> </w:t>
            </w:r>
            <w:r w:rsidR="008F3B62">
              <w:t>S. 24</w:t>
            </w:r>
            <w:r w:rsidR="00B11B84">
              <w:t>,</w:t>
            </w:r>
            <w:r w:rsidR="00B11B84">
              <w:br/>
            </w:r>
            <w:hyperlink r:id="rId147" w:history="1">
              <w:r w:rsidR="00B11B84" w:rsidRPr="00694EF0">
                <w:rPr>
                  <w:rStyle w:val="Hyperlink"/>
                </w:rPr>
                <w:t>https://www.kas.de/de/web/die-politische-meinung/artikel/detail/-/content/die-volkspartei-der-mitte</w:t>
              </w:r>
            </w:hyperlink>
            <w:r w:rsidR="004C5D13">
              <w:t xml:space="preserve"> </w:t>
            </w:r>
          </w:p>
        </w:tc>
        <w:tc>
          <w:tcPr>
            <w:tcW w:w="2473" w:type="pct"/>
            <w:shd w:val="clear" w:color="auto" w:fill="auto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87407C1" w14:textId="77777777" w:rsidR="00AD29F5" w:rsidRDefault="00E179FC">
            <w:r>
              <w:rPr>
                <w:noProof/>
              </w:rPr>
              <w:drawing>
                <wp:inline distT="0" distB="0" distL="0" distR="0" wp14:anchorId="77736733" wp14:editId="4E586E83">
                  <wp:extent cx="3562350" cy="1257300"/>
                  <wp:effectExtent l="0" t="0" r="0" b="0"/>
                  <wp:docPr id="14702777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7779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142" cy="125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3C156" w14:textId="24986914" w:rsidR="00AD29F5" w:rsidRPr="007028F4" w:rsidRDefault="00EF6DD4">
            <w:r>
              <w:t>Metzger</w:t>
            </w:r>
            <w:r w:rsidR="009275FD">
              <w:t>, Oswald</w:t>
            </w:r>
            <w:r>
              <w:t xml:space="preserve"> </w:t>
            </w:r>
            <w:r w:rsidR="00E179FC">
              <w:t>(2009)</w:t>
            </w:r>
            <w:r>
              <w:t xml:space="preserve">: Die </w:t>
            </w:r>
            <w:r w:rsidR="009275FD">
              <w:t>v</w:t>
            </w:r>
            <w:r>
              <w:t>erlogene Gesellschaft</w:t>
            </w:r>
            <w:r w:rsidR="007A435F">
              <w:t xml:space="preserve">, </w:t>
            </w:r>
            <w:r w:rsidR="0014710D">
              <w:t xml:space="preserve">Rowohlt, </w:t>
            </w:r>
            <w:r w:rsidR="007A435F">
              <w:t>S. 33</w:t>
            </w:r>
          </w:p>
        </w:tc>
      </w:tr>
      <w:tr w:rsidR="007952EB" w:rsidRPr="000A25DE" w14:paraId="227DA755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6A18BF6" w14:textId="77777777" w:rsidR="008E156E" w:rsidRDefault="00A010DD" w:rsidP="00A010DD">
            <w:pPr>
              <w:rPr>
                <w:noProof/>
                <w:lang w:val="en-US"/>
              </w:rPr>
            </w:pPr>
            <w:r w:rsidRPr="003954C9">
              <w:rPr>
                <w:noProof/>
                <w:highlight w:val="yellow"/>
                <w:lang w:val="en-US"/>
              </w:rPr>
              <w:t>While</w:t>
            </w:r>
            <w:r w:rsidRPr="00A010DD">
              <w:rPr>
                <w:noProof/>
                <w:lang w:val="en-US"/>
              </w:rPr>
              <w:t xml:space="preserve"> obviously, </w:t>
            </w:r>
            <w:r w:rsidRPr="003954C9">
              <w:rPr>
                <w:noProof/>
                <w:highlight w:val="yellow"/>
                <w:lang w:val="en-US"/>
              </w:rPr>
              <w:t>every campaign is unique, there are some basic principles that can be applied to any election campaign.</w:t>
            </w:r>
            <w:r w:rsidR="003954C9" w:rsidRPr="003954C9">
              <w:rPr>
                <w:noProof/>
                <w:highlight w:val="yellow"/>
                <w:lang w:val="en-US"/>
              </w:rPr>
              <w:t xml:space="preserve"> This</w:t>
            </w:r>
            <w:r w:rsidR="003954C9">
              <w:rPr>
                <w:noProof/>
                <w:lang w:val="en-US"/>
              </w:rPr>
              <w:t xml:space="preserve"> article …</w:t>
            </w:r>
          </w:p>
          <w:p w14:paraId="5DE83CB7" w14:textId="77777777" w:rsidR="003954C9" w:rsidRDefault="003954C9" w:rsidP="00A010DD">
            <w:pPr>
              <w:rPr>
                <w:noProof/>
                <w:lang w:val="en-US"/>
              </w:rPr>
            </w:pPr>
          </w:p>
          <w:p w14:paraId="09B45A81" w14:textId="36CBD641" w:rsidR="003954C9" w:rsidRPr="003954C9" w:rsidRDefault="000A25DE" w:rsidP="00A010DD">
            <w:pPr>
              <w:rPr>
                <w:noProof/>
              </w:rPr>
            </w:pPr>
            <w:r w:rsidRPr="00B83B02">
              <w:rPr>
                <w:noProof/>
                <w:lang w:val="en-US"/>
              </w:rPr>
              <w:t xml:space="preserve">Voigt, Mario: </w:t>
            </w:r>
            <w:r w:rsidR="00BA5504">
              <w:rPr>
                <w:noProof/>
                <w:lang w:val="en-US"/>
              </w:rPr>
              <w:t>I</w:t>
            </w:r>
            <w:r w:rsidRPr="00276068">
              <w:rPr>
                <w:noProof/>
                <w:lang w:val="en-US"/>
              </w:rPr>
              <w:t xml:space="preserve">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</w:t>
            </w:r>
            <w:r w:rsidRPr="00276068">
              <w:rPr>
                <w:noProof/>
                <w:lang w:val="en-US"/>
              </w:rPr>
              <w:lastRenderedPageBreak/>
              <w:t>2017, S. 157-173, hier: S. 1</w:t>
            </w:r>
            <w:r>
              <w:rPr>
                <w:noProof/>
                <w:lang w:val="en-US"/>
              </w:rPr>
              <w:t>57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49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DEA1FC3" w14:textId="52BC18BC" w:rsidR="0009368C" w:rsidRDefault="00766A90" w:rsidP="00766A90">
            <w:pPr>
              <w:rPr>
                <w:noProof/>
                <w:lang w:val="en-US"/>
              </w:rPr>
            </w:pPr>
            <w:r w:rsidRPr="001F514A">
              <w:rPr>
                <w:noProof/>
                <w:highlight w:val="yellow"/>
                <w:lang w:val="en-US"/>
              </w:rPr>
              <w:lastRenderedPageBreak/>
              <w:t>While</w:t>
            </w:r>
            <w:r w:rsidRPr="00766A90">
              <w:rPr>
                <w:noProof/>
                <w:lang w:val="en-US"/>
              </w:rPr>
              <w:t xml:space="preserve"> it is true that </w:t>
            </w:r>
            <w:r w:rsidRPr="003954C9">
              <w:rPr>
                <w:noProof/>
                <w:highlight w:val="yellow"/>
                <w:lang w:val="en-US"/>
              </w:rPr>
              <w:t>every campaign is unique, there are some basic principles that can be applied to any election campaign.</w:t>
            </w:r>
            <w:r w:rsidR="003954C9" w:rsidRPr="003954C9">
              <w:rPr>
                <w:noProof/>
                <w:highlight w:val="yellow"/>
                <w:lang w:val="en-US"/>
              </w:rPr>
              <w:t xml:space="preserve"> This</w:t>
            </w:r>
            <w:r w:rsidR="003954C9">
              <w:rPr>
                <w:noProof/>
                <w:lang w:val="en-US"/>
              </w:rPr>
              <w:t xml:space="preserve"> manual …</w:t>
            </w:r>
          </w:p>
          <w:p w14:paraId="4F72394E" w14:textId="77777777" w:rsidR="003954C9" w:rsidRPr="000A25DE" w:rsidRDefault="003954C9" w:rsidP="00766A90">
            <w:pPr>
              <w:rPr>
                <w:noProof/>
                <w:szCs w:val="24"/>
                <w:lang w:val="en-US"/>
              </w:rPr>
            </w:pPr>
          </w:p>
          <w:p w14:paraId="6700BDC9" w14:textId="5B766303" w:rsidR="00766A90" w:rsidRPr="000A25DE" w:rsidRDefault="000A25DE" w:rsidP="00766A90">
            <w:pPr>
              <w:rPr>
                <w:noProof/>
              </w:rPr>
            </w:pPr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 w:rsidR="00481B86">
              <w:rPr>
                <w:noProof/>
                <w:szCs w:val="24"/>
                <w:lang w:val="en-US"/>
              </w:rPr>
              <w:t>9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50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983808" w:rsidRPr="005C6DD5" w14:paraId="7BD774FB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375A58B" w14:textId="77777777" w:rsidR="00983808" w:rsidRDefault="005C6DD5" w:rsidP="005C6DD5">
            <w:pPr>
              <w:rPr>
                <w:noProof/>
                <w:lang w:val="en-US"/>
              </w:rPr>
            </w:pPr>
            <w:r w:rsidRPr="005C6DD5">
              <w:rPr>
                <w:noProof/>
                <w:lang w:val="en-US"/>
              </w:rPr>
              <w:lastRenderedPageBreak/>
              <w:t xml:space="preserve">There is a </w:t>
            </w:r>
            <w:r w:rsidRPr="006E2F96">
              <w:rPr>
                <w:noProof/>
                <w:highlight w:val="yellow"/>
                <w:lang w:val="en-US"/>
              </w:rPr>
              <w:t>‘golden rule’ of</w:t>
            </w:r>
            <w:r w:rsidRPr="005C6DD5">
              <w:rPr>
                <w:noProof/>
                <w:lang w:val="en-US"/>
              </w:rPr>
              <w:t xml:space="preserve"> campaign </w:t>
            </w:r>
            <w:r w:rsidRPr="006E2F96">
              <w:rPr>
                <w:noProof/>
                <w:highlight w:val="yellow"/>
                <w:lang w:val="en-US"/>
              </w:rPr>
              <w:t>politics</w:t>
            </w:r>
            <w:r w:rsidRPr="005C6DD5">
              <w:rPr>
                <w:noProof/>
                <w:lang w:val="en-US"/>
              </w:rPr>
              <w:t xml:space="preserve">: A </w:t>
            </w:r>
            <w:r w:rsidRPr="006E2F96">
              <w:rPr>
                <w:noProof/>
                <w:highlight w:val="yellow"/>
                <w:lang w:val="en-US"/>
              </w:rPr>
              <w:t>campaign must repeatedly communicate a persuasive message to</w:t>
            </w:r>
            <w:r w:rsidRPr="005C6DD5">
              <w:rPr>
                <w:noProof/>
                <w:lang w:val="en-US"/>
              </w:rPr>
              <w:t xml:space="preserve"> </w:t>
            </w:r>
            <w:r w:rsidRPr="003525C9">
              <w:rPr>
                <w:noProof/>
                <w:highlight w:val="yellow"/>
                <w:lang w:val="en-US"/>
              </w:rPr>
              <w:t>vote</w:t>
            </w:r>
            <w:r w:rsidRPr="005C6DD5">
              <w:rPr>
                <w:noProof/>
                <w:lang w:val="en-US"/>
              </w:rPr>
              <w:t>rs.</w:t>
            </w:r>
          </w:p>
          <w:p w14:paraId="356E88F0" w14:textId="5D178CA0" w:rsidR="00F86DAB" w:rsidRDefault="00F86DAB" w:rsidP="005C6DD5">
            <w:pPr>
              <w:rPr>
                <w:noProof/>
                <w:lang w:val="en-US"/>
              </w:rPr>
            </w:pPr>
          </w:p>
          <w:p w14:paraId="29143E8E" w14:textId="6D56E9FD" w:rsidR="00AB13C3" w:rsidRPr="00AB13C3" w:rsidRDefault="00AB13C3" w:rsidP="005C6DD5">
            <w:pPr>
              <w:rPr>
                <w:noProof/>
                <w:highlight w:val="yellow"/>
              </w:rPr>
            </w:pPr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59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51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0C238A5" w14:textId="77777777" w:rsidR="00983808" w:rsidRDefault="00983808" w:rsidP="00983808">
            <w:pPr>
              <w:rPr>
                <w:noProof/>
                <w:lang w:val="en-US"/>
              </w:rPr>
            </w:pPr>
            <w:r w:rsidRPr="00983808">
              <w:rPr>
                <w:noProof/>
                <w:lang w:val="en-US"/>
              </w:rPr>
              <w:t xml:space="preserve">All </w:t>
            </w:r>
            <w:r w:rsidRPr="003525C9">
              <w:rPr>
                <w:noProof/>
                <w:highlight w:val="yellow"/>
                <w:lang w:val="en-US"/>
              </w:rPr>
              <w:t>campaigns must repeatedly communicate a persuasive message to</w:t>
            </w:r>
            <w:r w:rsidRPr="00983808">
              <w:rPr>
                <w:noProof/>
                <w:lang w:val="en-US"/>
              </w:rPr>
              <w:t xml:space="preserve"> people who will </w:t>
            </w:r>
            <w:r w:rsidRPr="003525C9">
              <w:rPr>
                <w:noProof/>
                <w:highlight w:val="yellow"/>
                <w:lang w:val="en-US"/>
              </w:rPr>
              <w:t>vote</w:t>
            </w:r>
            <w:r w:rsidRPr="00983808">
              <w:rPr>
                <w:noProof/>
                <w:lang w:val="en-US"/>
              </w:rPr>
              <w:t xml:space="preserve">. This is "the </w:t>
            </w:r>
            <w:r w:rsidRPr="006E2F96">
              <w:rPr>
                <w:noProof/>
                <w:highlight w:val="yellow"/>
                <w:lang w:val="en-US"/>
              </w:rPr>
              <w:t>golden rule" of</w:t>
            </w:r>
            <w:r w:rsidRPr="00983808">
              <w:rPr>
                <w:noProof/>
                <w:lang w:val="en-US"/>
              </w:rPr>
              <w:t xml:space="preserve"> </w:t>
            </w:r>
            <w:r w:rsidRPr="003525C9">
              <w:rPr>
                <w:noProof/>
                <w:highlight w:val="yellow"/>
                <w:lang w:val="en-US"/>
              </w:rPr>
              <w:t>politics</w:t>
            </w:r>
            <w:r w:rsidRPr="00983808">
              <w:rPr>
                <w:noProof/>
                <w:lang w:val="en-US"/>
              </w:rPr>
              <w:t>.</w:t>
            </w:r>
          </w:p>
          <w:p w14:paraId="49888DBE" w14:textId="77777777" w:rsidR="005C6DD5" w:rsidRDefault="005C6DD5" w:rsidP="00983808">
            <w:pPr>
              <w:rPr>
                <w:noProof/>
                <w:lang w:val="en-US"/>
              </w:rPr>
            </w:pPr>
          </w:p>
          <w:p w14:paraId="08B0A5DB" w14:textId="005A04F8" w:rsidR="005C6DD5" w:rsidRPr="005C6DD5" w:rsidRDefault="005C6DD5" w:rsidP="00983808">
            <w:pPr>
              <w:rPr>
                <w:noProof/>
              </w:rPr>
            </w:pPr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 w:rsidR="004B29F0">
              <w:rPr>
                <w:noProof/>
                <w:szCs w:val="24"/>
                <w:lang w:val="en-US"/>
              </w:rPr>
              <w:t>9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52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004683" w:rsidRPr="00926AA6" w14:paraId="501285B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DAF515C" w14:textId="77777777" w:rsidR="00004683" w:rsidRDefault="00283F9B" w:rsidP="00004683">
            <w:pPr>
              <w:rPr>
                <w:lang w:val="en-US"/>
              </w:rPr>
            </w:pPr>
            <w:r w:rsidRPr="00283F9B">
              <w:rPr>
                <w:lang w:val="en-US"/>
              </w:rPr>
              <w:t xml:space="preserve">But before diving into it one must understand the basic question every election poses. </w:t>
            </w:r>
            <w:r w:rsidRPr="00CE4597">
              <w:rPr>
                <w:highlight w:val="yellow"/>
                <w:lang w:val="en-US"/>
              </w:rPr>
              <w:t>The</w:t>
            </w:r>
            <w:r w:rsidRPr="00283F9B">
              <w:rPr>
                <w:lang w:val="en-US"/>
              </w:rPr>
              <w:t xml:space="preserve"> simple but tricky </w:t>
            </w:r>
            <w:r w:rsidRPr="003E5FB1">
              <w:rPr>
                <w:highlight w:val="yellow"/>
                <w:lang w:val="en-US"/>
              </w:rPr>
              <w:t>question</w:t>
            </w:r>
            <w:r w:rsidRPr="00283F9B">
              <w:rPr>
                <w:lang w:val="en-US"/>
              </w:rPr>
              <w:t xml:space="preserve"> is: </w:t>
            </w:r>
            <w:r w:rsidRPr="003E5FB1">
              <w:rPr>
                <w:highlight w:val="yellow"/>
                <w:lang w:val="en-US"/>
              </w:rPr>
              <w:t>Change or more of the same?</w:t>
            </w:r>
          </w:p>
          <w:p w14:paraId="03665103" w14:textId="77777777" w:rsidR="00283F9B" w:rsidRDefault="00283F9B" w:rsidP="00004683">
            <w:pPr>
              <w:rPr>
                <w:lang w:val="en-US"/>
              </w:rPr>
            </w:pPr>
          </w:p>
          <w:p w14:paraId="2E513D1C" w14:textId="64072EDE" w:rsidR="003B1472" w:rsidRPr="003B1472" w:rsidRDefault="003B1472" w:rsidP="00004683">
            <w:r w:rsidRPr="00276068">
              <w:rPr>
                <w:noProof/>
                <w:lang w:val="en-US"/>
              </w:rPr>
              <w:t xml:space="preserve">Voigt, Mario: Is there a blueprint for victory? Campaign strategy and tactics in elections. In: D. Fabinić et al. (Hrsg.), Reconnecting with citizens – from </w:t>
            </w:r>
            <w:r w:rsidRPr="00276068">
              <w:rPr>
                <w:noProof/>
                <w:lang w:val="en-US"/>
              </w:rPr>
              <w:lastRenderedPageBreak/>
              <w:t>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59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53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B1DAD1E" w14:textId="1CA1F943" w:rsidR="00004683" w:rsidRDefault="003E5FB1" w:rsidP="00004683">
            <w:pPr>
              <w:rPr>
                <w:lang w:val="en-US"/>
              </w:rPr>
            </w:pPr>
            <w:r w:rsidRPr="003E5FB1">
              <w:rPr>
                <w:lang w:val="en-US"/>
              </w:rPr>
              <w:lastRenderedPageBreak/>
              <w:t xml:space="preserve">If, for example, Bill Clinton talked about health care reform, </w:t>
            </w:r>
            <w:r w:rsidRPr="00CE4597">
              <w:rPr>
                <w:highlight w:val="yellow"/>
                <w:lang w:val="en-US"/>
              </w:rPr>
              <w:t>the</w:t>
            </w:r>
            <w:r w:rsidRPr="003E5FB1">
              <w:rPr>
                <w:lang w:val="en-US"/>
              </w:rPr>
              <w:t xml:space="preserve"> </w:t>
            </w:r>
            <w:r w:rsidRPr="00160A53">
              <w:rPr>
                <w:highlight w:val="yellow"/>
                <w:lang w:val="en-US"/>
              </w:rPr>
              <w:t>question</w:t>
            </w:r>
            <w:r w:rsidRPr="003E5FB1">
              <w:rPr>
                <w:lang w:val="en-US"/>
              </w:rPr>
              <w:t xml:space="preserve"> was </w:t>
            </w:r>
            <w:r w:rsidR="00897A60">
              <w:rPr>
                <w:lang w:val="en-US"/>
              </w:rPr>
              <w:t>“</w:t>
            </w:r>
            <w:r w:rsidRPr="00160A53">
              <w:rPr>
                <w:highlight w:val="yellow"/>
                <w:lang w:val="en-US"/>
              </w:rPr>
              <w:t>change or more of the same</w:t>
            </w:r>
            <w:r w:rsidR="00897A60">
              <w:rPr>
                <w:lang w:val="en-US"/>
              </w:rPr>
              <w:t>”</w:t>
            </w:r>
            <w:r w:rsidRPr="003E5FB1">
              <w:rPr>
                <w:lang w:val="en-US"/>
              </w:rPr>
              <w:t xml:space="preserve">? If Clinton talked about education, the economy, social welfare or anything else, </w:t>
            </w:r>
            <w:r w:rsidRPr="00322D60">
              <w:rPr>
                <w:highlight w:val="yellow"/>
                <w:lang w:val="en-US"/>
              </w:rPr>
              <w:t>the</w:t>
            </w:r>
            <w:r w:rsidRPr="003E5FB1">
              <w:rPr>
                <w:lang w:val="en-US"/>
              </w:rPr>
              <w:t xml:space="preserve"> </w:t>
            </w:r>
            <w:r w:rsidRPr="003E5FB1">
              <w:rPr>
                <w:highlight w:val="yellow"/>
                <w:lang w:val="en-US"/>
              </w:rPr>
              <w:t>question</w:t>
            </w:r>
            <w:r w:rsidRPr="003E5FB1">
              <w:rPr>
                <w:lang w:val="en-US"/>
              </w:rPr>
              <w:t xml:space="preserve"> was always the same, </w:t>
            </w:r>
            <w:r w:rsidR="00897A60">
              <w:rPr>
                <w:lang w:val="en-US"/>
              </w:rPr>
              <w:t>“</w:t>
            </w:r>
            <w:r w:rsidRPr="003E5FB1">
              <w:rPr>
                <w:highlight w:val="yellow"/>
                <w:lang w:val="en-US"/>
              </w:rPr>
              <w:t>change or more of the same</w:t>
            </w:r>
            <w:r w:rsidR="00897A60">
              <w:rPr>
                <w:highlight w:val="yellow"/>
                <w:lang w:val="en-US"/>
              </w:rPr>
              <w:t>”</w:t>
            </w:r>
            <w:r w:rsidRPr="003E5FB1">
              <w:rPr>
                <w:highlight w:val="yellow"/>
                <w:lang w:val="en-US"/>
              </w:rPr>
              <w:t>?</w:t>
            </w:r>
          </w:p>
          <w:p w14:paraId="2DBF010A" w14:textId="77777777" w:rsidR="004662BB" w:rsidRDefault="004662BB" w:rsidP="00004683">
            <w:pPr>
              <w:rPr>
                <w:lang w:val="en-US"/>
              </w:rPr>
            </w:pPr>
          </w:p>
          <w:p w14:paraId="7DA22280" w14:textId="189B57A4" w:rsidR="004662BB" w:rsidRPr="00926AA6" w:rsidRDefault="00926AA6" w:rsidP="00004683">
            <w:r w:rsidRPr="000A25DE">
              <w:rPr>
                <w:noProof/>
                <w:szCs w:val="24"/>
                <w:lang w:val="en-US"/>
              </w:rPr>
              <w:lastRenderedPageBreak/>
              <w:t xml:space="preserve">O'Day, J. Brian: Political Campaign Planning Manual: A Step by Step Guide to Winning Elections, National Democratic Institute for International Affairs, Washington, D.C., 2006, hier: S. </w:t>
            </w:r>
            <w:r>
              <w:rPr>
                <w:noProof/>
                <w:szCs w:val="24"/>
                <w:lang w:val="en-US"/>
              </w:rPr>
              <w:t>28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54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6D3303" w:rsidRPr="006D43EE" w14:paraId="654E36E1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0BF2D08" w14:textId="28E10602" w:rsidR="006D3303" w:rsidRDefault="00295E8B" w:rsidP="00004683">
            <w:pPr>
              <w:rPr>
                <w:noProof/>
              </w:rPr>
            </w:pPr>
            <w:r w:rsidRPr="00295E8B">
              <w:rPr>
                <w:noProof/>
              </w:rPr>
              <w:lastRenderedPageBreak/>
              <w:drawing>
                <wp:inline distT="0" distB="0" distL="0" distR="0" wp14:anchorId="5BB04B80" wp14:editId="154D5701">
                  <wp:extent cx="4896485" cy="2494280"/>
                  <wp:effectExtent l="0" t="0" r="0" b="1270"/>
                  <wp:docPr id="1318635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63547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E2190" w14:textId="00687D7C" w:rsidR="00616B7C" w:rsidRPr="0006507E" w:rsidRDefault="00276068" w:rsidP="00A16D0F">
            <w:pPr>
              <w:rPr>
                <w:noProof/>
                <w:szCs w:val="24"/>
              </w:rPr>
            </w:pPr>
            <w:r w:rsidRPr="0006507E">
              <w:rPr>
                <w:noProof/>
                <w:szCs w:val="24"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</w:t>
            </w:r>
            <w:r w:rsidR="00B11B84">
              <w:rPr>
                <w:noProof/>
                <w:szCs w:val="24"/>
                <w:lang w:val="en-US"/>
              </w:rPr>
              <w:t xml:space="preserve">: </w:t>
            </w:r>
            <w:r w:rsidRPr="0006507E">
              <w:rPr>
                <w:noProof/>
                <w:szCs w:val="24"/>
                <w:lang w:val="en-US"/>
              </w:rPr>
              <w:t>S. 162</w:t>
            </w:r>
            <w:r w:rsidR="00B11B84">
              <w:rPr>
                <w:noProof/>
                <w:szCs w:val="24"/>
                <w:lang w:val="en-US"/>
              </w:rPr>
              <w:t>,</w:t>
            </w:r>
            <w:r w:rsidRPr="0006507E">
              <w:rPr>
                <w:noProof/>
                <w:szCs w:val="24"/>
                <w:lang w:val="en-US"/>
              </w:rPr>
              <w:t xml:space="preserve"> </w:t>
            </w:r>
            <w:hyperlink r:id="rId156" w:history="1">
              <w:r w:rsidR="00A2758A" w:rsidRPr="0006507E">
                <w:rPr>
                  <w:rStyle w:val="Hyperlink"/>
                  <w:noProof/>
                  <w:szCs w:val="24"/>
                </w:rPr>
                <w:t>https://www.kas.de/c/document_library/get_file?uuid=d69594ea-602c-98c1-d9dd-0ef4865a58fa&amp;</w:t>
              </w:r>
            </w:hyperlink>
            <w:r w:rsidR="00C20F60" w:rsidRPr="0006507E">
              <w:rPr>
                <w:noProof/>
                <w:szCs w:val="24"/>
              </w:rPr>
              <w:t xml:space="preserve"> </w:t>
            </w:r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F73D45D" w14:textId="21A79CB5" w:rsidR="006D3303" w:rsidRDefault="006D3303" w:rsidP="00004683">
            <w:pPr>
              <w:rPr>
                <w:noProof/>
              </w:rPr>
            </w:pPr>
            <w:r w:rsidRPr="006D3303">
              <w:rPr>
                <w:noProof/>
              </w:rPr>
              <w:lastRenderedPageBreak/>
              <w:drawing>
                <wp:inline distT="0" distB="0" distL="0" distR="0" wp14:anchorId="4A511332" wp14:editId="32D32FEC">
                  <wp:extent cx="4788535" cy="2165985"/>
                  <wp:effectExtent l="0" t="0" r="0" b="5715"/>
                  <wp:docPr id="900503678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52760" w14:textId="65E64CC6" w:rsidR="00E467EA" w:rsidRDefault="00E467EA" w:rsidP="00004683">
            <w:pPr>
              <w:rPr>
                <w:noProof/>
              </w:rPr>
            </w:pPr>
            <w:r w:rsidRPr="00E467EA">
              <w:rPr>
                <w:noProof/>
              </w:rPr>
              <w:drawing>
                <wp:inline distT="0" distB="0" distL="0" distR="0" wp14:anchorId="4F1C2597" wp14:editId="587C8DCA">
                  <wp:extent cx="4843949" cy="1609725"/>
                  <wp:effectExtent l="0" t="0" r="0" b="0"/>
                  <wp:docPr id="15358222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822207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985" cy="16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A507A" w14:textId="6BB11D24" w:rsidR="006D43EE" w:rsidRPr="0006507E" w:rsidRDefault="00E164BD" w:rsidP="00004683">
            <w:pPr>
              <w:rPr>
                <w:noProof/>
                <w:szCs w:val="24"/>
              </w:rPr>
            </w:pPr>
            <w:r w:rsidRPr="0006507E">
              <w:rPr>
                <w:noProof/>
                <w:szCs w:val="24"/>
                <w:lang w:val="en-US"/>
              </w:rPr>
              <w:lastRenderedPageBreak/>
              <w:t>O'Day, J. Brian: Political Campaign Planning Manual: A Step by Step Guide to Winning Elections, National Democratic Institute for International Affairs, Washington, D.C., 2006</w:t>
            </w:r>
            <w:r w:rsidR="002518B3" w:rsidRPr="0006507E">
              <w:rPr>
                <w:noProof/>
                <w:szCs w:val="24"/>
                <w:lang w:val="en-US"/>
              </w:rPr>
              <w:t>, h</w:t>
            </w:r>
            <w:r w:rsidRPr="0006507E">
              <w:rPr>
                <w:noProof/>
                <w:szCs w:val="24"/>
                <w:lang w:val="en-US"/>
              </w:rPr>
              <w:t xml:space="preserve">ier: S. </w:t>
            </w:r>
            <w:r w:rsidR="002518B3" w:rsidRPr="0006507E">
              <w:rPr>
                <w:noProof/>
                <w:szCs w:val="24"/>
                <w:lang w:val="en-US"/>
              </w:rPr>
              <w:t>11-12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="008D0995" w:rsidRPr="0006507E">
              <w:rPr>
                <w:noProof/>
                <w:szCs w:val="24"/>
                <w:lang w:val="en-US"/>
              </w:rPr>
              <w:t xml:space="preserve"> </w:t>
            </w:r>
            <w:hyperlink r:id="rId159" w:history="1">
              <w:r w:rsidR="008D3285" w:rsidRPr="0006507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  <w:r w:rsidR="006D43EE" w:rsidRPr="0006507E">
              <w:rPr>
                <w:noProof/>
                <w:szCs w:val="24"/>
              </w:rPr>
              <w:t xml:space="preserve"> </w:t>
            </w:r>
          </w:p>
        </w:tc>
      </w:tr>
      <w:tr w:rsidR="00004683" w:rsidRPr="006441C3" w14:paraId="512B3BE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28A06C4" w14:textId="77777777" w:rsidR="00004683" w:rsidRDefault="004267F1" w:rsidP="00004683">
            <w:pPr>
              <w:rPr>
                <w:lang w:val="en-US"/>
              </w:rPr>
            </w:pPr>
            <w:r w:rsidRPr="004267F1">
              <w:rPr>
                <w:lang w:val="en-US"/>
              </w:rPr>
              <w:lastRenderedPageBreak/>
              <w:t xml:space="preserve">This simplification helps conceptualise strategy and </w:t>
            </w:r>
            <w:r w:rsidRPr="00F2060E">
              <w:rPr>
                <w:highlight w:val="yellow"/>
                <w:lang w:val="en-US"/>
              </w:rPr>
              <w:t>to calculate how many votes</w:t>
            </w:r>
            <w:r w:rsidRPr="004267F1">
              <w:rPr>
                <w:lang w:val="en-US"/>
              </w:rPr>
              <w:t xml:space="preserve"> or percent </w:t>
            </w:r>
            <w:r w:rsidRPr="005862D6">
              <w:rPr>
                <w:highlight w:val="yellow"/>
                <w:lang w:val="en-US"/>
              </w:rPr>
              <w:t>will be needed</w:t>
            </w:r>
            <w:r w:rsidRPr="004267F1">
              <w:rPr>
                <w:lang w:val="en-US"/>
              </w:rPr>
              <w:t xml:space="preserve"> for </w:t>
            </w:r>
            <w:r w:rsidRPr="005862D6">
              <w:rPr>
                <w:highlight w:val="yellow"/>
                <w:lang w:val="en-US"/>
              </w:rPr>
              <w:t>victory and determining where these votes will come from</w:t>
            </w:r>
            <w:r w:rsidRPr="004267F1">
              <w:rPr>
                <w:lang w:val="en-US"/>
              </w:rPr>
              <w:t>.</w:t>
            </w:r>
          </w:p>
          <w:p w14:paraId="5B1574C6" w14:textId="77777777" w:rsidR="005737BB" w:rsidRDefault="005737BB" w:rsidP="00004683">
            <w:pPr>
              <w:rPr>
                <w:lang w:val="en-US"/>
              </w:rPr>
            </w:pPr>
          </w:p>
          <w:p w14:paraId="0737BDD0" w14:textId="543C21F1" w:rsidR="005737BB" w:rsidRPr="005737BB" w:rsidRDefault="005737BB" w:rsidP="005737BB"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 w:rsidR="006441C3">
              <w:rPr>
                <w:noProof/>
                <w:lang w:val="en-US"/>
              </w:rPr>
              <w:t>62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60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19CD926" w14:textId="77777777" w:rsidR="00004683" w:rsidRDefault="006B0F9D" w:rsidP="00004683">
            <w:pPr>
              <w:rPr>
                <w:lang w:val="en-US"/>
              </w:rPr>
            </w:pPr>
            <w:r w:rsidRPr="006B0F9D">
              <w:rPr>
                <w:lang w:val="en-US"/>
              </w:rPr>
              <w:t xml:space="preserve">Too often campaigns forget </w:t>
            </w:r>
            <w:r w:rsidRPr="005862D6">
              <w:rPr>
                <w:highlight w:val="yellow"/>
                <w:lang w:val="en-US"/>
              </w:rPr>
              <w:t>to calculate how many votes</w:t>
            </w:r>
            <w:r w:rsidRPr="006B0F9D">
              <w:rPr>
                <w:lang w:val="en-US"/>
              </w:rPr>
              <w:t xml:space="preserve"> </w:t>
            </w:r>
            <w:r w:rsidRPr="005862D6">
              <w:rPr>
                <w:highlight w:val="yellow"/>
                <w:lang w:val="en-US"/>
              </w:rPr>
              <w:t>will be needed</w:t>
            </w:r>
            <w:r w:rsidRPr="006B0F9D">
              <w:rPr>
                <w:lang w:val="en-US"/>
              </w:rPr>
              <w:t xml:space="preserve"> to guarantee </w:t>
            </w:r>
            <w:r w:rsidRPr="005862D6">
              <w:rPr>
                <w:highlight w:val="yellow"/>
                <w:lang w:val="en-US"/>
              </w:rPr>
              <w:t>victory and determining where these votes will come from.</w:t>
            </w:r>
          </w:p>
          <w:p w14:paraId="1C888188" w14:textId="77777777" w:rsidR="006B0F9D" w:rsidRDefault="006B0F9D" w:rsidP="00004683">
            <w:pPr>
              <w:rPr>
                <w:lang w:val="en-US"/>
              </w:rPr>
            </w:pPr>
          </w:p>
          <w:p w14:paraId="0079868B" w14:textId="1B066A74" w:rsidR="006B0F9D" w:rsidRPr="006441C3" w:rsidRDefault="006441C3" w:rsidP="00004683"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 w:rsidR="003D6AE3">
              <w:rPr>
                <w:noProof/>
                <w:szCs w:val="24"/>
                <w:lang w:val="en-US"/>
              </w:rPr>
              <w:t>15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61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3D6AE3" w:rsidRPr="006441C3" w14:paraId="492C3814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232AA4A" w14:textId="77777777" w:rsidR="003D6AE3" w:rsidRDefault="00DD4CB0" w:rsidP="00004683">
            <w:pPr>
              <w:rPr>
                <w:lang w:val="en-US"/>
              </w:rPr>
            </w:pPr>
            <w:r w:rsidRPr="00DD4CB0">
              <w:rPr>
                <w:noProof/>
                <w:lang w:val="en-US"/>
              </w:rPr>
              <w:lastRenderedPageBreak/>
              <w:drawing>
                <wp:inline distT="0" distB="0" distL="0" distR="0" wp14:anchorId="33567216" wp14:editId="166379F4">
                  <wp:extent cx="4896485" cy="1702435"/>
                  <wp:effectExtent l="0" t="0" r="0" b="0"/>
                  <wp:docPr id="6850483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048363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B0770" w14:textId="691F3B1B" w:rsidR="002A5615" w:rsidRPr="002A5615" w:rsidRDefault="002A5615" w:rsidP="002A5615"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6</w:t>
            </w:r>
            <w:r w:rsidR="001B16F9">
              <w:rPr>
                <w:noProof/>
                <w:lang w:val="en-US"/>
              </w:rPr>
              <w:t>4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63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49F3F51" w14:textId="77777777" w:rsidR="003D6AE3" w:rsidRDefault="007A7C67" w:rsidP="00004683">
            <w:pPr>
              <w:rPr>
                <w:lang w:val="en-US"/>
              </w:rPr>
            </w:pPr>
            <w:r w:rsidRPr="007A7C67">
              <w:rPr>
                <w:noProof/>
                <w:lang w:val="en-US"/>
              </w:rPr>
              <w:drawing>
                <wp:inline distT="0" distB="0" distL="0" distR="0" wp14:anchorId="644E838D" wp14:editId="3319AE89">
                  <wp:extent cx="4788535" cy="2979420"/>
                  <wp:effectExtent l="0" t="0" r="0" b="0"/>
                  <wp:docPr id="11931736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173612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922E3" w14:textId="79809747" w:rsidR="001B16F9" w:rsidRPr="001B16F9" w:rsidRDefault="001B16F9" w:rsidP="00004683"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 w:rsidR="00BA7BD9">
              <w:rPr>
                <w:noProof/>
                <w:szCs w:val="24"/>
                <w:lang w:val="en-US"/>
              </w:rPr>
              <w:t>22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65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3D6AE3" w:rsidRPr="00012CF1" w14:paraId="4E76947F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89AE707" w14:textId="77777777" w:rsidR="003D6AE3" w:rsidRDefault="009A65E7" w:rsidP="00004683">
            <w:pPr>
              <w:rPr>
                <w:lang w:val="en-US"/>
              </w:rPr>
            </w:pPr>
            <w:r w:rsidRPr="009A65E7">
              <w:rPr>
                <w:lang w:val="en-US"/>
              </w:rPr>
              <w:t xml:space="preserve">Depending on the size of the race; presidential or local; the </w:t>
            </w:r>
            <w:r w:rsidRPr="002B6DC1">
              <w:rPr>
                <w:highlight w:val="yellow"/>
                <w:lang w:val="en-US"/>
              </w:rPr>
              <w:t>type of</w:t>
            </w:r>
            <w:r w:rsidRPr="009A65E7">
              <w:rPr>
                <w:lang w:val="en-US"/>
              </w:rPr>
              <w:t xml:space="preserve"> analytics and </w:t>
            </w:r>
            <w:r w:rsidRPr="002B6DC1">
              <w:rPr>
                <w:highlight w:val="yellow"/>
                <w:lang w:val="en-US"/>
              </w:rPr>
              <w:t>research may</w:t>
            </w:r>
            <w:r w:rsidRPr="009A65E7">
              <w:rPr>
                <w:lang w:val="en-US"/>
              </w:rPr>
              <w:t xml:space="preserve"> vary. Running a </w:t>
            </w:r>
            <w:r w:rsidRPr="00582848">
              <w:rPr>
                <w:highlight w:val="yellow"/>
                <w:lang w:val="en-US"/>
              </w:rPr>
              <w:t>local race</w:t>
            </w:r>
            <w:r w:rsidRPr="009A65E7">
              <w:rPr>
                <w:lang w:val="en-US"/>
              </w:rPr>
              <w:t xml:space="preserve">, it is probably okay to ask the neighbours and friends. National campaigns all around the </w:t>
            </w:r>
            <w:r w:rsidRPr="009A65E7">
              <w:rPr>
                <w:lang w:val="en-US"/>
              </w:rPr>
              <w:lastRenderedPageBreak/>
              <w:t xml:space="preserve">globe rely on </w:t>
            </w:r>
            <w:r w:rsidRPr="00443AA3">
              <w:rPr>
                <w:highlight w:val="yellow"/>
                <w:lang w:val="en-US"/>
              </w:rPr>
              <w:t>scientific methods of obtaining</w:t>
            </w:r>
            <w:r w:rsidRPr="009A65E7">
              <w:rPr>
                <w:lang w:val="en-US"/>
              </w:rPr>
              <w:t xml:space="preserve"> </w:t>
            </w:r>
            <w:r w:rsidRPr="00443AA3">
              <w:rPr>
                <w:highlight w:val="yellow"/>
                <w:lang w:val="en-US"/>
              </w:rPr>
              <w:t>data, such as political polling or focus groups.</w:t>
            </w:r>
          </w:p>
          <w:p w14:paraId="270BE78D" w14:textId="77777777" w:rsidR="009A65E7" w:rsidRDefault="009A65E7" w:rsidP="00004683">
            <w:pPr>
              <w:rPr>
                <w:lang w:val="en-US"/>
              </w:rPr>
            </w:pPr>
          </w:p>
          <w:p w14:paraId="566C5484" w14:textId="5BAAC88D" w:rsidR="009A65E7" w:rsidRPr="00012CF1" w:rsidRDefault="00012CF1" w:rsidP="00004683">
            <w:r w:rsidRPr="00276068">
              <w:rPr>
                <w:noProof/>
                <w:lang w:val="en-US"/>
              </w:rPr>
              <w:t xml:space="preserve">Voigt, Mario: </w:t>
            </w:r>
            <w:r w:rsidR="00EC4EAB">
              <w:rPr>
                <w:noProof/>
                <w:lang w:val="en-US"/>
              </w:rPr>
              <w:t>I</w:t>
            </w:r>
            <w:r w:rsidRPr="00276068">
              <w:rPr>
                <w:noProof/>
                <w:lang w:val="en-US"/>
              </w:rPr>
              <w:t>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64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66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D1A074C" w14:textId="77777777" w:rsidR="003D6AE3" w:rsidRDefault="00582848" w:rsidP="00004683">
            <w:pPr>
              <w:rPr>
                <w:lang w:val="en-US"/>
              </w:rPr>
            </w:pPr>
            <w:r w:rsidRPr="00582848">
              <w:rPr>
                <w:lang w:val="en-US"/>
              </w:rPr>
              <w:lastRenderedPageBreak/>
              <w:t xml:space="preserve">In some cases, this </w:t>
            </w:r>
            <w:r w:rsidRPr="002B6DC1">
              <w:rPr>
                <w:highlight w:val="yellow"/>
                <w:lang w:val="en-US"/>
              </w:rPr>
              <w:t>type of</w:t>
            </w:r>
            <w:r w:rsidRPr="00582848">
              <w:rPr>
                <w:lang w:val="en-US"/>
              </w:rPr>
              <w:t xml:space="preserve"> </w:t>
            </w:r>
            <w:r w:rsidRPr="002B6DC1">
              <w:rPr>
                <w:highlight w:val="yellow"/>
                <w:lang w:val="en-US"/>
              </w:rPr>
              <w:t>research may</w:t>
            </w:r>
            <w:r w:rsidRPr="00582848">
              <w:rPr>
                <w:lang w:val="en-US"/>
              </w:rPr>
              <w:t xml:space="preserve"> benefit from more </w:t>
            </w:r>
            <w:r w:rsidRPr="00C86789">
              <w:rPr>
                <w:highlight w:val="yellow"/>
                <w:lang w:val="en-US"/>
              </w:rPr>
              <w:t>scientific methods of obtaining</w:t>
            </w:r>
            <w:r w:rsidRPr="00582848">
              <w:rPr>
                <w:lang w:val="en-US"/>
              </w:rPr>
              <w:t xml:space="preserve"> the </w:t>
            </w:r>
            <w:r w:rsidRPr="00C86789">
              <w:rPr>
                <w:highlight w:val="yellow"/>
                <w:lang w:val="en-US"/>
              </w:rPr>
              <w:t>data, such as political polling or focus groups.</w:t>
            </w:r>
            <w:r w:rsidRPr="00582848">
              <w:rPr>
                <w:lang w:val="en-US"/>
              </w:rPr>
              <w:t xml:space="preserve"> You will need to determine what resources are available to you and whether they are worth the expense of time and/or money. In small, </w:t>
            </w:r>
            <w:r w:rsidRPr="00582848">
              <w:rPr>
                <w:highlight w:val="yellow"/>
                <w:lang w:val="en-US"/>
              </w:rPr>
              <w:lastRenderedPageBreak/>
              <w:t>local race</w:t>
            </w:r>
            <w:r w:rsidRPr="00582848">
              <w:rPr>
                <w:lang w:val="en-US"/>
              </w:rPr>
              <w:t>s paying for a poll could cost as much as the whole campaign and therefore should not be considered.</w:t>
            </w:r>
          </w:p>
          <w:p w14:paraId="42251D06" w14:textId="77777777" w:rsidR="00012CF1" w:rsidRDefault="00012CF1" w:rsidP="00004683">
            <w:pPr>
              <w:rPr>
                <w:lang w:val="en-US"/>
              </w:rPr>
            </w:pPr>
          </w:p>
          <w:p w14:paraId="14F32246" w14:textId="73F3E861" w:rsidR="00012CF1" w:rsidRPr="00012CF1" w:rsidRDefault="00012CF1" w:rsidP="00004683"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>
              <w:rPr>
                <w:noProof/>
                <w:szCs w:val="24"/>
                <w:lang w:val="en-US"/>
              </w:rPr>
              <w:t>11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67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B957DC" w:rsidRPr="00E161B4" w14:paraId="4E047E02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28B9D60" w14:textId="77777777" w:rsidR="00B957DC" w:rsidRDefault="009019D3" w:rsidP="009019D3">
            <w:pPr>
              <w:rPr>
                <w:lang w:val="en-US"/>
              </w:rPr>
            </w:pPr>
            <w:r w:rsidRPr="009019D3">
              <w:rPr>
                <w:noProof/>
                <w:lang w:val="en-US"/>
              </w:rPr>
              <w:lastRenderedPageBreak/>
              <w:drawing>
                <wp:inline distT="0" distB="0" distL="0" distR="0" wp14:anchorId="55F21E84" wp14:editId="4489876B">
                  <wp:extent cx="4896485" cy="2392045"/>
                  <wp:effectExtent l="0" t="0" r="0" b="8255"/>
                  <wp:docPr id="18903187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318739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EE9F8" w14:textId="51BCC7E5" w:rsidR="00AC759E" w:rsidRPr="00AC759E" w:rsidRDefault="00AC759E" w:rsidP="009019D3">
            <w:r w:rsidRPr="00276068">
              <w:rPr>
                <w:noProof/>
                <w:lang w:val="en-US"/>
              </w:rPr>
              <w:lastRenderedPageBreak/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6</w:t>
            </w:r>
            <w:r w:rsidR="009218D4">
              <w:rPr>
                <w:noProof/>
                <w:lang w:val="en-US"/>
              </w:rPr>
              <w:t>5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69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905AA16" w14:textId="77777777" w:rsidR="00B957DC" w:rsidRDefault="009B5A9B" w:rsidP="00004683">
            <w:pPr>
              <w:rPr>
                <w:lang w:val="en-US"/>
              </w:rPr>
            </w:pPr>
            <w:r w:rsidRPr="009B5A9B">
              <w:rPr>
                <w:noProof/>
                <w:lang w:val="en-US"/>
              </w:rPr>
              <w:lastRenderedPageBreak/>
              <w:drawing>
                <wp:inline distT="0" distB="0" distL="0" distR="0" wp14:anchorId="6B287987" wp14:editId="0ACB313A">
                  <wp:extent cx="4788535" cy="667385"/>
                  <wp:effectExtent l="0" t="0" r="0" b="0"/>
                  <wp:docPr id="2649204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92041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CD2F7" w14:textId="680AC4E6" w:rsidR="009B5A9B" w:rsidRDefault="00F416B3" w:rsidP="00004683">
            <w:pPr>
              <w:rPr>
                <w:lang w:val="en-US"/>
              </w:rPr>
            </w:pPr>
            <w:r>
              <w:rPr>
                <w:lang w:val="en-US"/>
              </w:rPr>
              <w:t>(S.</w:t>
            </w:r>
            <w:r w:rsidR="0058113C">
              <w:rPr>
                <w:lang w:val="en-US"/>
              </w:rPr>
              <w:t xml:space="preserve"> 32</w:t>
            </w:r>
            <w:r>
              <w:rPr>
                <w:lang w:val="en-US"/>
              </w:rPr>
              <w:t>)</w:t>
            </w:r>
          </w:p>
          <w:p w14:paraId="093DC7D3" w14:textId="77777777" w:rsidR="00F416B3" w:rsidRDefault="00F416B3" w:rsidP="00004683">
            <w:pPr>
              <w:rPr>
                <w:lang w:val="en-US"/>
              </w:rPr>
            </w:pPr>
            <w:r w:rsidRPr="00F416B3">
              <w:rPr>
                <w:noProof/>
                <w:lang w:val="en-US"/>
              </w:rPr>
              <w:drawing>
                <wp:inline distT="0" distB="0" distL="0" distR="0" wp14:anchorId="2995D031" wp14:editId="7360BCC4">
                  <wp:extent cx="4788535" cy="871220"/>
                  <wp:effectExtent l="0" t="0" r="0" b="5080"/>
                  <wp:docPr id="18018694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6949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2F665" w14:textId="77777777" w:rsidR="00F416B3" w:rsidRDefault="00F416B3" w:rsidP="00004683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C545A5">
              <w:rPr>
                <w:lang w:val="en-US"/>
              </w:rPr>
              <w:t>S. 9)</w:t>
            </w:r>
          </w:p>
          <w:p w14:paraId="3C52C2B5" w14:textId="3B3B7C0B" w:rsidR="00C545A5" w:rsidRPr="00E161B4" w:rsidRDefault="00E161B4" w:rsidP="00004683">
            <w:r w:rsidRPr="000A25DE">
              <w:rPr>
                <w:noProof/>
                <w:szCs w:val="24"/>
                <w:lang w:val="en-US"/>
              </w:rPr>
              <w:lastRenderedPageBreak/>
              <w:t xml:space="preserve">O'Day, J. Brian: Political Campaign Planning Manual: A Step by Step Guide to Winning Elections, National Democratic Institute for International Affairs, Washington, D.C., 2006, hier: S. </w:t>
            </w:r>
            <w:r w:rsidR="00AC759E">
              <w:rPr>
                <w:noProof/>
                <w:szCs w:val="24"/>
                <w:lang w:val="en-US"/>
              </w:rPr>
              <w:t xml:space="preserve">9, </w:t>
            </w:r>
            <w:r>
              <w:rPr>
                <w:noProof/>
                <w:szCs w:val="24"/>
                <w:lang w:val="en-US"/>
              </w:rPr>
              <w:t>32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72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AA440E" w:rsidRPr="00E161B4" w14:paraId="4265C91A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F55D8B3" w14:textId="77777777" w:rsidR="00AA440E" w:rsidRDefault="00AA440E" w:rsidP="009019D3">
            <w:pPr>
              <w:rPr>
                <w:lang w:val="en-US"/>
              </w:rPr>
            </w:pPr>
            <w:r w:rsidRPr="00AA440E">
              <w:rPr>
                <w:noProof/>
                <w:lang w:val="en-US"/>
              </w:rPr>
              <w:lastRenderedPageBreak/>
              <w:drawing>
                <wp:inline distT="0" distB="0" distL="0" distR="0" wp14:anchorId="7F9EAC5D" wp14:editId="0547750F">
                  <wp:extent cx="4896485" cy="2299335"/>
                  <wp:effectExtent l="0" t="0" r="0" b="5715"/>
                  <wp:docPr id="7606998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699836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72969" w14:textId="7F17F533" w:rsidR="00E35354" w:rsidRPr="00E35354" w:rsidRDefault="00E35354" w:rsidP="009019D3"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65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74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D62EB29" w14:textId="77777777" w:rsidR="00AA440E" w:rsidRDefault="00D14111" w:rsidP="00004683">
            <w:pPr>
              <w:rPr>
                <w:lang w:val="en-US"/>
              </w:rPr>
            </w:pPr>
            <w:r w:rsidRPr="00D14111">
              <w:rPr>
                <w:noProof/>
                <w:lang w:val="en-US"/>
              </w:rPr>
              <w:lastRenderedPageBreak/>
              <w:drawing>
                <wp:inline distT="0" distB="0" distL="0" distR="0" wp14:anchorId="1E4874F6" wp14:editId="5CBBBF55">
                  <wp:extent cx="4788535" cy="1098550"/>
                  <wp:effectExtent l="0" t="0" r="0" b="6350"/>
                  <wp:docPr id="17842045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204593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71190" w14:textId="77777777" w:rsidR="00D14111" w:rsidRDefault="00686CBE" w:rsidP="00004683">
            <w:pPr>
              <w:rPr>
                <w:lang w:val="en-US"/>
              </w:rPr>
            </w:pPr>
            <w:r w:rsidRPr="00686CBE">
              <w:rPr>
                <w:noProof/>
                <w:lang w:val="en-US"/>
              </w:rPr>
              <w:drawing>
                <wp:inline distT="0" distB="0" distL="0" distR="0" wp14:anchorId="629512F3" wp14:editId="0C04CD25">
                  <wp:extent cx="4788535" cy="460375"/>
                  <wp:effectExtent l="0" t="0" r="0" b="0"/>
                  <wp:docPr id="9584745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474545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C675A" w14:textId="04D67613" w:rsidR="00035F95" w:rsidRPr="00035F95" w:rsidRDefault="00035F95" w:rsidP="00004683"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 w:rsidR="00E35354">
              <w:rPr>
                <w:noProof/>
                <w:szCs w:val="24"/>
                <w:lang w:val="en-US"/>
              </w:rPr>
              <w:t>26-27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77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557BE3" w:rsidRPr="002E29F4" w14:paraId="53B1F5E5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88AA236" w14:textId="77777777" w:rsidR="00557BE3" w:rsidRDefault="00557BE3" w:rsidP="009019D3">
            <w:pPr>
              <w:rPr>
                <w:lang w:val="en-US"/>
              </w:rPr>
            </w:pPr>
            <w:r w:rsidRPr="002E29F4">
              <w:rPr>
                <w:highlight w:val="yellow"/>
                <w:lang w:val="en-US"/>
              </w:rPr>
              <w:t>If done</w:t>
            </w:r>
            <w:r w:rsidRPr="00557BE3">
              <w:rPr>
                <w:lang w:val="en-US"/>
              </w:rPr>
              <w:t xml:space="preserve"> properly</w:t>
            </w:r>
            <w:r w:rsidRPr="002E29F4">
              <w:rPr>
                <w:highlight w:val="yellow"/>
                <w:lang w:val="en-US"/>
              </w:rPr>
              <w:t>, the complete message</w:t>
            </w:r>
            <w:r w:rsidRPr="00557BE3">
              <w:rPr>
                <w:lang w:val="en-US"/>
              </w:rPr>
              <w:t xml:space="preserve"> grid </w:t>
            </w:r>
            <w:r w:rsidRPr="002E29F4">
              <w:rPr>
                <w:highlight w:val="yellow"/>
                <w:lang w:val="en-US"/>
              </w:rPr>
              <w:t>should outline everything that could possibly be said during the election campaign</w:t>
            </w:r>
            <w:r w:rsidR="00AB292E">
              <w:rPr>
                <w:lang w:val="en-US"/>
              </w:rPr>
              <w:t>.</w:t>
            </w:r>
          </w:p>
          <w:p w14:paraId="3A827FC8" w14:textId="77777777" w:rsidR="002E29F4" w:rsidRDefault="002E29F4" w:rsidP="009019D3">
            <w:pPr>
              <w:rPr>
                <w:lang w:val="en-US"/>
              </w:rPr>
            </w:pPr>
          </w:p>
          <w:p w14:paraId="305BF1D7" w14:textId="4391ACA2" w:rsidR="00AB292E" w:rsidRPr="002E29F4" w:rsidRDefault="002E29F4" w:rsidP="009019D3"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6</w:t>
            </w:r>
            <w:r w:rsidR="009222D9">
              <w:rPr>
                <w:noProof/>
                <w:lang w:val="en-US"/>
              </w:rPr>
              <w:t>6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78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AC4EFBD" w14:textId="77777777" w:rsidR="00557BE3" w:rsidRDefault="00AB292E" w:rsidP="00004683">
            <w:pPr>
              <w:rPr>
                <w:lang w:val="en-US"/>
              </w:rPr>
            </w:pPr>
            <w:r w:rsidRPr="002E29F4">
              <w:rPr>
                <w:highlight w:val="yellow"/>
                <w:lang w:val="en-US"/>
              </w:rPr>
              <w:t>If done</w:t>
            </w:r>
            <w:r w:rsidRPr="00AB292E">
              <w:rPr>
                <w:lang w:val="en-US"/>
              </w:rPr>
              <w:t xml:space="preserve"> correctly</w:t>
            </w:r>
            <w:r w:rsidRPr="002E29F4">
              <w:rPr>
                <w:highlight w:val="yellow"/>
                <w:lang w:val="en-US"/>
              </w:rPr>
              <w:t>, the complete message</w:t>
            </w:r>
            <w:r w:rsidRPr="00AB292E">
              <w:rPr>
                <w:lang w:val="en-US"/>
              </w:rPr>
              <w:t xml:space="preserve"> box </w:t>
            </w:r>
            <w:r w:rsidRPr="002E29F4">
              <w:rPr>
                <w:highlight w:val="yellow"/>
                <w:lang w:val="en-US"/>
              </w:rPr>
              <w:t>should outline everything that could possibly be said during the election campaign</w:t>
            </w:r>
            <w:r w:rsidRPr="00AB292E">
              <w:rPr>
                <w:lang w:val="en-US"/>
              </w:rPr>
              <w:t xml:space="preserve"> by both your candidate and all of your major opponents.</w:t>
            </w:r>
          </w:p>
          <w:p w14:paraId="08A04993" w14:textId="77777777" w:rsidR="00AB292E" w:rsidRDefault="00AB292E" w:rsidP="00004683">
            <w:pPr>
              <w:rPr>
                <w:lang w:val="en-US"/>
              </w:rPr>
            </w:pPr>
          </w:p>
          <w:p w14:paraId="5259A23E" w14:textId="6BE147B3" w:rsidR="002E29F4" w:rsidRPr="002E29F4" w:rsidRDefault="002E29F4" w:rsidP="00004683"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>
              <w:rPr>
                <w:noProof/>
                <w:szCs w:val="24"/>
                <w:lang w:val="en-US"/>
              </w:rPr>
              <w:t>27</w:t>
            </w:r>
            <w:r w:rsidR="005D168F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79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6167A7" w:rsidRPr="00E11E8A" w14:paraId="7EA8C866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8DFE957" w14:textId="19B39482" w:rsidR="006167A7" w:rsidRPr="005428A2" w:rsidRDefault="00685773" w:rsidP="009019D3">
            <w:pPr>
              <w:rPr>
                <w:lang w:val="en-US"/>
              </w:rPr>
            </w:pPr>
            <w:r w:rsidRPr="00685773">
              <w:rPr>
                <w:noProof/>
                <w:lang w:val="en-US"/>
              </w:rPr>
              <w:drawing>
                <wp:inline distT="0" distB="0" distL="0" distR="0" wp14:anchorId="195500A4" wp14:editId="6D065D01">
                  <wp:extent cx="4896485" cy="1036320"/>
                  <wp:effectExtent l="0" t="0" r="0" b="0"/>
                  <wp:docPr id="2036862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86204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36927" w14:textId="67F0E1C6" w:rsidR="005428A2" w:rsidRPr="00F36312" w:rsidRDefault="00F36312" w:rsidP="009019D3">
            <w:r w:rsidRPr="00276068">
              <w:rPr>
                <w:noProof/>
                <w:lang w:val="en-US"/>
              </w:rPr>
              <w:t xml:space="preserve">Voigt, Mario: Is there a blueprint for victory? Campaign strategy and tactics in elections. In: D. Fabinić et al. (Hrsg.), Reconnecting with citizens – from values to big data: Communication of governments, the EU and political </w:t>
            </w:r>
            <w:r w:rsidRPr="00276068">
              <w:rPr>
                <w:noProof/>
                <w:lang w:val="en-US"/>
              </w:rPr>
              <w:lastRenderedPageBreak/>
              <w:t>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68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81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17AB01A" w14:textId="26134832" w:rsidR="00714DB9" w:rsidRDefault="00714DB9" w:rsidP="00004683">
            <w:pPr>
              <w:rPr>
                <w:lang w:val="en-US"/>
              </w:rPr>
            </w:pPr>
            <w:r w:rsidRPr="00714DB9">
              <w:rPr>
                <w:noProof/>
                <w:lang w:val="en-US"/>
              </w:rPr>
              <w:lastRenderedPageBreak/>
              <w:drawing>
                <wp:inline distT="0" distB="0" distL="0" distR="0" wp14:anchorId="4CC566C0" wp14:editId="4C03C39E">
                  <wp:extent cx="4788535" cy="936625"/>
                  <wp:effectExtent l="0" t="0" r="0" b="0"/>
                  <wp:docPr id="3732626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26263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5CE52" w14:textId="389CF3B9" w:rsidR="006167A7" w:rsidRPr="001B3741" w:rsidRDefault="005428A2" w:rsidP="00004683">
            <w:pPr>
              <w:rPr>
                <w:lang w:val="en-US"/>
              </w:rPr>
            </w:pPr>
            <w:r w:rsidRPr="005428A2">
              <w:rPr>
                <w:lang w:val="en-US"/>
              </w:rPr>
              <w:t xml:space="preserve">Cushman, Joy et al. (2012): </w:t>
            </w:r>
            <w:r w:rsidRPr="00FF3167">
              <w:rPr>
                <w:lang w:val="en-US"/>
              </w:rPr>
              <w:t>Campaigning to Engage and Win: A Guide to Leading Electoral Campaigns.</w:t>
            </w:r>
            <w:r w:rsidRPr="005428A2">
              <w:rPr>
                <w:lang w:val="en-US"/>
              </w:rPr>
              <w:t xml:space="preserve"> New Organizing Institute</w:t>
            </w:r>
            <w:r w:rsidR="005D168F">
              <w:rPr>
                <w:lang w:val="en-US"/>
              </w:rPr>
              <w:t>, h</w:t>
            </w:r>
            <w:r w:rsidR="00DE33E6" w:rsidRPr="00B83B02">
              <w:rPr>
                <w:lang w:val="en-US"/>
              </w:rPr>
              <w:t xml:space="preserve">ier: S. </w:t>
            </w:r>
            <w:r w:rsidR="005D6A5D" w:rsidRPr="00B83B02">
              <w:rPr>
                <w:lang w:val="en-US"/>
              </w:rPr>
              <w:t>16</w:t>
            </w:r>
            <w:r w:rsidR="005D168F">
              <w:rPr>
                <w:lang w:val="en-US"/>
              </w:rPr>
              <w:t>,</w:t>
            </w:r>
            <w:r w:rsidRPr="00B83B02">
              <w:rPr>
                <w:lang w:val="en-US"/>
              </w:rPr>
              <w:t xml:space="preserve"> </w:t>
            </w:r>
            <w:hyperlink r:id="rId183" w:history="1">
              <w:r w:rsidRPr="001B3741">
                <w:rPr>
                  <w:rStyle w:val="Hyperlink"/>
                  <w:lang w:val="en-US"/>
                </w:rPr>
                <w:t>https://www.influencewatch.org/app/uploads/2022/09/campaigning-to-engage-and-win-new-organizing-institute.pdf</w:t>
              </w:r>
            </w:hyperlink>
            <w:r w:rsidRPr="001B3741">
              <w:rPr>
                <w:lang w:val="en-US"/>
              </w:rPr>
              <w:t xml:space="preserve"> </w:t>
            </w:r>
          </w:p>
        </w:tc>
      </w:tr>
      <w:tr w:rsidR="00BD13C0" w:rsidRPr="00E11E8A" w14:paraId="7B2BDF03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DCB7761" w14:textId="77777777" w:rsidR="00BD13C0" w:rsidRDefault="00BD13C0" w:rsidP="009019D3">
            <w:pPr>
              <w:rPr>
                <w:lang w:val="en-US"/>
              </w:rPr>
            </w:pPr>
            <w:r w:rsidRPr="00BD13C0">
              <w:rPr>
                <w:lang w:val="en-US"/>
              </w:rPr>
              <w:lastRenderedPageBreak/>
              <w:t xml:space="preserve">The two </w:t>
            </w:r>
            <w:r w:rsidRPr="00E15E58">
              <w:rPr>
                <w:highlight w:val="yellow"/>
                <w:lang w:val="en-US"/>
              </w:rPr>
              <w:t>Yale political scientists Donald P. Green and Alan S. Gerber produced</w:t>
            </w:r>
            <w:r w:rsidRPr="00BD13C0">
              <w:rPr>
                <w:lang w:val="en-US"/>
              </w:rPr>
              <w:t xml:space="preserve"> with </w:t>
            </w:r>
            <w:r w:rsidRPr="00E15E58">
              <w:rPr>
                <w:highlight w:val="yellow"/>
                <w:lang w:val="en-US"/>
              </w:rPr>
              <w:t>‘Get Out the Vote’, a book which quantified the effect of voter contact tactics on GOTV</w:t>
            </w:r>
            <w:r w:rsidRPr="00BD13C0">
              <w:rPr>
                <w:lang w:val="en-US"/>
              </w:rPr>
              <w:t xml:space="preserve">. In a nutshell, </w:t>
            </w:r>
            <w:r w:rsidRPr="00E15E58">
              <w:rPr>
                <w:highlight w:val="yellow"/>
                <w:lang w:val="en-US"/>
              </w:rPr>
              <w:t>the more personal the tactic, the more likely that tactic would produce a vote.</w:t>
            </w:r>
          </w:p>
          <w:p w14:paraId="53F7E85A" w14:textId="77777777" w:rsidR="00B11B84" w:rsidRDefault="00B11B84" w:rsidP="00166EBF">
            <w:pPr>
              <w:rPr>
                <w:lang w:val="en-US"/>
              </w:rPr>
            </w:pPr>
          </w:p>
          <w:p w14:paraId="5AB568C4" w14:textId="1B86E682" w:rsidR="00166EBF" w:rsidRPr="00166EBF" w:rsidRDefault="00166EBF" w:rsidP="00166EBF"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68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84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7B51D7D" w14:textId="77777777" w:rsidR="00BD13C0" w:rsidRDefault="00BD13C0" w:rsidP="00004683">
            <w:pPr>
              <w:rPr>
                <w:lang w:val="en-US"/>
              </w:rPr>
            </w:pPr>
            <w:r w:rsidRPr="00BD13C0">
              <w:rPr>
                <w:lang w:val="en-US"/>
              </w:rPr>
              <w:t xml:space="preserve">In 2000, </w:t>
            </w:r>
            <w:r w:rsidRPr="00E15E58">
              <w:rPr>
                <w:highlight w:val="yellow"/>
                <w:lang w:val="en-US"/>
              </w:rPr>
              <w:t>Yale political scientists Donald P. Green and Alan S. Gerber produced</w:t>
            </w:r>
            <w:r w:rsidRPr="00BD13C0">
              <w:rPr>
                <w:lang w:val="en-US"/>
              </w:rPr>
              <w:t xml:space="preserve"> </w:t>
            </w:r>
            <w:r w:rsidRPr="00E15E58">
              <w:rPr>
                <w:highlight w:val="yellow"/>
                <w:lang w:val="en-US"/>
              </w:rPr>
              <w:t>Get Out the Vote!, a book which quantified the effect of voter contact tactics on GOTV.</w:t>
            </w:r>
            <w:r w:rsidRPr="00BD13C0">
              <w:rPr>
                <w:lang w:val="en-US"/>
              </w:rPr>
              <w:t xml:space="preserve"> As predicted, </w:t>
            </w:r>
            <w:r w:rsidRPr="00E15E58">
              <w:rPr>
                <w:highlight w:val="yellow"/>
                <w:lang w:val="en-US"/>
              </w:rPr>
              <w:t>the more personal the tactic, the more likely that tactic would produce a vote</w:t>
            </w:r>
            <w:r w:rsidRPr="00BD13C0">
              <w:rPr>
                <w:lang w:val="en-US"/>
              </w:rPr>
              <w:t>.</w:t>
            </w:r>
          </w:p>
          <w:p w14:paraId="795D4DE4" w14:textId="77777777" w:rsidR="00E15E58" w:rsidRDefault="00E15E58" w:rsidP="00004683">
            <w:pPr>
              <w:rPr>
                <w:lang w:val="en-US"/>
              </w:rPr>
            </w:pPr>
          </w:p>
          <w:p w14:paraId="7C80FB0B" w14:textId="45090E0C" w:rsidR="00166EBF" w:rsidRPr="00BD13C0" w:rsidRDefault="00000000" w:rsidP="00004683">
            <w:pPr>
              <w:rPr>
                <w:lang w:val="en-US"/>
              </w:rPr>
            </w:pPr>
            <w:hyperlink r:id="rId185" w:history="1">
              <w:r w:rsidR="00166EBF" w:rsidRPr="00344C4E">
                <w:rPr>
                  <w:rStyle w:val="Hyperlink"/>
                  <w:lang w:val="en-US"/>
                </w:rPr>
                <w:t>https://bpb-us-e1.wpmucdn.com/sites.suffolk.edu/dist/1/850/files/2015/01/DFA-Training-Field-Organizing-2aa6cyw.pdf</w:t>
              </w:r>
            </w:hyperlink>
            <w:r w:rsidR="00166EBF">
              <w:rPr>
                <w:lang w:val="en-US"/>
              </w:rPr>
              <w:t xml:space="preserve"> </w:t>
            </w:r>
            <w:r w:rsidR="00CF005D">
              <w:rPr>
                <w:lang w:val="en-US"/>
              </w:rPr>
              <w:t>(2015/01)</w:t>
            </w:r>
          </w:p>
        </w:tc>
      </w:tr>
      <w:tr w:rsidR="00C61093" w:rsidRPr="002E29F4" w14:paraId="7F589C52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04E8338" w14:textId="77777777" w:rsidR="00C61093" w:rsidRDefault="00C61093" w:rsidP="009019D3">
            <w:pPr>
              <w:rPr>
                <w:highlight w:val="yellow"/>
                <w:lang w:val="en-US"/>
              </w:rPr>
            </w:pPr>
            <w:r w:rsidRPr="00C61093">
              <w:rPr>
                <w:noProof/>
                <w:lang w:val="en-US"/>
              </w:rPr>
              <w:lastRenderedPageBreak/>
              <w:drawing>
                <wp:inline distT="0" distB="0" distL="0" distR="0" wp14:anchorId="1FB9E294" wp14:editId="393613AB">
                  <wp:extent cx="4896485" cy="821690"/>
                  <wp:effectExtent l="0" t="0" r="0" b="0"/>
                  <wp:docPr id="9248844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84476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1259A" w14:textId="0BCF7248" w:rsidR="00F02CF6" w:rsidRPr="00F02CF6" w:rsidRDefault="00F02CF6" w:rsidP="009019D3">
            <w:pPr>
              <w:rPr>
                <w:highlight w:val="yellow"/>
              </w:rPr>
            </w:pPr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70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87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7A54F59" w14:textId="77777777" w:rsidR="00C61093" w:rsidRDefault="00443F05" w:rsidP="00004683">
            <w:pPr>
              <w:rPr>
                <w:highlight w:val="yellow"/>
                <w:lang w:val="en-US"/>
              </w:rPr>
            </w:pPr>
            <w:r w:rsidRPr="00443F05">
              <w:rPr>
                <w:noProof/>
                <w:lang w:val="en-US"/>
              </w:rPr>
              <w:drawing>
                <wp:inline distT="0" distB="0" distL="0" distR="0" wp14:anchorId="26D5D454" wp14:editId="743F6EF5">
                  <wp:extent cx="4788535" cy="1006475"/>
                  <wp:effectExtent l="0" t="0" r="0" b="3175"/>
                  <wp:docPr id="20861785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178538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C48FA" w14:textId="2B71C37A" w:rsidR="00443F05" w:rsidRPr="00A30B41" w:rsidRDefault="00A30B41" w:rsidP="00004683">
            <w:pPr>
              <w:rPr>
                <w:highlight w:val="yellow"/>
              </w:rPr>
            </w:pPr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 w:rsidR="007760CD">
              <w:rPr>
                <w:noProof/>
                <w:szCs w:val="24"/>
                <w:lang w:val="en-US"/>
              </w:rPr>
              <w:t>32</w:t>
            </w:r>
            <w:r w:rsidR="009A2573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89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4E1458" w:rsidRPr="00E11E8A" w14:paraId="0A81DD12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EA24953" w14:textId="77777777" w:rsidR="004E1458" w:rsidRDefault="004E1458" w:rsidP="009019D3">
            <w:pPr>
              <w:rPr>
                <w:lang w:val="en-US"/>
              </w:rPr>
            </w:pPr>
            <w:r w:rsidRPr="004E1458">
              <w:rPr>
                <w:lang w:val="en-US"/>
              </w:rPr>
              <w:t xml:space="preserve">In this phase, a campaign </w:t>
            </w:r>
            <w:r w:rsidRPr="00E5326A">
              <w:rPr>
                <w:highlight w:val="yellow"/>
                <w:lang w:val="en-US"/>
              </w:rPr>
              <w:t>builds</w:t>
            </w:r>
            <w:r w:rsidRPr="004E1458">
              <w:rPr>
                <w:lang w:val="en-US"/>
              </w:rPr>
              <w:t xml:space="preserve"> its </w:t>
            </w:r>
            <w:r w:rsidRPr="00E5326A">
              <w:rPr>
                <w:highlight w:val="yellow"/>
                <w:lang w:val="en-US"/>
              </w:rPr>
              <w:t>foundation</w:t>
            </w:r>
            <w:r w:rsidRPr="004E1458">
              <w:rPr>
                <w:lang w:val="en-US"/>
              </w:rPr>
              <w:t xml:space="preserve">, </w:t>
            </w:r>
            <w:r w:rsidRPr="00DB786A">
              <w:rPr>
                <w:highlight w:val="yellow"/>
                <w:lang w:val="en-US"/>
              </w:rPr>
              <w:t>sets up basic administrative, finance and management systems</w:t>
            </w:r>
            <w:r w:rsidRPr="00AC70A6">
              <w:rPr>
                <w:highlight w:val="yellow"/>
                <w:lang w:val="en-US"/>
              </w:rPr>
              <w:t>, builds</w:t>
            </w:r>
            <w:r w:rsidRPr="004E1458">
              <w:rPr>
                <w:lang w:val="en-US"/>
              </w:rPr>
              <w:t xml:space="preserve"> its </w:t>
            </w:r>
            <w:r w:rsidRPr="00E5326A">
              <w:rPr>
                <w:highlight w:val="yellow"/>
                <w:lang w:val="en-US"/>
              </w:rPr>
              <w:t>leadership</w:t>
            </w:r>
            <w:r w:rsidRPr="004E1458">
              <w:rPr>
                <w:lang w:val="en-US"/>
              </w:rPr>
              <w:t xml:space="preserve">/campaign </w:t>
            </w:r>
            <w:r w:rsidRPr="00E5326A">
              <w:rPr>
                <w:highlight w:val="yellow"/>
                <w:lang w:val="en-US"/>
              </w:rPr>
              <w:t>team, and develops the campaign narrative and strategy.</w:t>
            </w:r>
            <w:r w:rsidRPr="004E1458">
              <w:rPr>
                <w:lang w:val="en-US"/>
              </w:rPr>
              <w:t xml:space="preserve"> Recently, campaigns have also tended to </w:t>
            </w:r>
            <w:r w:rsidRPr="00DE33E6">
              <w:rPr>
                <w:highlight w:val="yellow"/>
                <w:lang w:val="en-US"/>
              </w:rPr>
              <w:t>pay particularly attention to building and</w:t>
            </w:r>
            <w:r w:rsidRPr="004E1458">
              <w:rPr>
                <w:lang w:val="en-US"/>
              </w:rPr>
              <w:t xml:space="preserve"> training volunteers.</w:t>
            </w:r>
          </w:p>
          <w:p w14:paraId="024D5FBA" w14:textId="77777777" w:rsidR="00DE33E6" w:rsidRDefault="00DE33E6" w:rsidP="009019D3">
            <w:pPr>
              <w:rPr>
                <w:lang w:val="en-US"/>
              </w:rPr>
            </w:pPr>
          </w:p>
          <w:p w14:paraId="08188301" w14:textId="41DCB233" w:rsidR="00DE33E6" w:rsidRPr="00DE33E6" w:rsidRDefault="00DE33E6" w:rsidP="009019D3">
            <w:r w:rsidRPr="00276068">
              <w:rPr>
                <w:noProof/>
                <w:lang w:val="en-US"/>
              </w:rPr>
              <w:t>Voigt, Mario: Is there a blueprint for victory? Campaign strategy and tactics in election.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70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90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5E30C5E" w14:textId="77777777" w:rsidR="004E1458" w:rsidRDefault="005C06FC" w:rsidP="00004683">
            <w:pPr>
              <w:rPr>
                <w:lang w:val="en-US"/>
              </w:rPr>
            </w:pPr>
            <w:r w:rsidRPr="005C06FC">
              <w:rPr>
                <w:lang w:val="en-US"/>
              </w:rPr>
              <w:lastRenderedPageBreak/>
              <w:t>The first phase, “</w:t>
            </w:r>
            <w:r w:rsidRPr="00E5326A">
              <w:rPr>
                <w:highlight w:val="yellow"/>
                <w:lang w:val="en-US"/>
              </w:rPr>
              <w:t>Building</w:t>
            </w:r>
            <w:r w:rsidRPr="005C06FC">
              <w:rPr>
                <w:lang w:val="en-US"/>
              </w:rPr>
              <w:t xml:space="preserve"> the </w:t>
            </w:r>
            <w:r w:rsidRPr="00E5326A">
              <w:rPr>
                <w:highlight w:val="yellow"/>
                <w:lang w:val="en-US"/>
              </w:rPr>
              <w:t>Foundation</w:t>
            </w:r>
            <w:r w:rsidRPr="005C06FC">
              <w:rPr>
                <w:lang w:val="en-US"/>
              </w:rPr>
              <w:t xml:space="preserve">,” is the period when you will </w:t>
            </w:r>
            <w:r w:rsidRPr="00AC70A6">
              <w:rPr>
                <w:highlight w:val="yellow"/>
                <w:lang w:val="en-US"/>
              </w:rPr>
              <w:t>set up basic administrative, finance and management systems, build</w:t>
            </w:r>
            <w:r w:rsidRPr="005C06FC">
              <w:rPr>
                <w:lang w:val="en-US"/>
              </w:rPr>
              <w:t xml:space="preserve"> your </w:t>
            </w:r>
            <w:r w:rsidRPr="00AC70A6">
              <w:rPr>
                <w:highlight w:val="yellow"/>
                <w:lang w:val="en-US"/>
              </w:rPr>
              <w:t>leadership team, and develop the campaign narrative and strategy</w:t>
            </w:r>
            <w:r w:rsidRPr="005C06FC">
              <w:rPr>
                <w:lang w:val="en-US"/>
              </w:rPr>
              <w:t xml:space="preserve">. The second phase, “Engaging Supporters,” is a period when you will </w:t>
            </w:r>
            <w:r w:rsidRPr="00DE33E6">
              <w:rPr>
                <w:highlight w:val="yellow"/>
                <w:lang w:val="en-US"/>
              </w:rPr>
              <w:t>pay particular attention to building and</w:t>
            </w:r>
            <w:r w:rsidRPr="005C06FC">
              <w:rPr>
                <w:lang w:val="en-US"/>
              </w:rPr>
              <w:t xml:space="preserve"> developing your human capital to bring more resources to your campaign.</w:t>
            </w:r>
          </w:p>
          <w:p w14:paraId="1B4D4458" w14:textId="77777777" w:rsidR="00DE33E6" w:rsidRDefault="00DE33E6" w:rsidP="00004683">
            <w:pPr>
              <w:rPr>
                <w:lang w:val="en-US"/>
              </w:rPr>
            </w:pPr>
          </w:p>
          <w:p w14:paraId="2F668179" w14:textId="23A656D0" w:rsidR="00DE33E6" w:rsidRPr="005C06FC" w:rsidRDefault="00DE33E6" w:rsidP="00004683">
            <w:pPr>
              <w:rPr>
                <w:lang w:val="en-US"/>
              </w:rPr>
            </w:pPr>
            <w:r w:rsidRPr="005428A2">
              <w:rPr>
                <w:lang w:val="en-US"/>
              </w:rPr>
              <w:t xml:space="preserve">Cushman, Joy et al. (2012): </w:t>
            </w:r>
            <w:r w:rsidRPr="00FF3167">
              <w:rPr>
                <w:lang w:val="en-US"/>
              </w:rPr>
              <w:t>Campaigning to Engage and Win: A Guide to Leading Electoral Campaigns</w:t>
            </w:r>
            <w:r w:rsidRPr="005428A2">
              <w:rPr>
                <w:lang w:val="en-US"/>
              </w:rPr>
              <w:t>. New Organizing Institute</w:t>
            </w:r>
            <w:r w:rsidR="009A2573">
              <w:rPr>
                <w:lang w:val="en-US"/>
              </w:rPr>
              <w:t>, h</w:t>
            </w:r>
            <w:r w:rsidR="005D6A5D" w:rsidRPr="005D6A5D">
              <w:rPr>
                <w:lang w:val="en-US"/>
              </w:rPr>
              <w:t>ier: S. 1</w:t>
            </w:r>
            <w:r w:rsidR="001D5B6B">
              <w:rPr>
                <w:lang w:val="en-US"/>
              </w:rPr>
              <w:t>3</w:t>
            </w:r>
            <w:r w:rsidR="009A2573">
              <w:rPr>
                <w:lang w:val="en-US"/>
              </w:rPr>
              <w:t xml:space="preserve">, </w:t>
            </w:r>
            <w:hyperlink r:id="rId191" w:history="1">
              <w:r w:rsidR="009A2573" w:rsidRPr="00694EF0">
                <w:rPr>
                  <w:rStyle w:val="Hyperlink"/>
                  <w:lang w:val="en-US"/>
                </w:rPr>
                <w:t>https://www.influencewatch.org/app/uploads/2022/09/campaigning-to-engage-and-win-new-organizing-institute.pdf</w:t>
              </w:r>
            </w:hyperlink>
          </w:p>
        </w:tc>
      </w:tr>
      <w:tr w:rsidR="00F71B26" w:rsidRPr="00E11E8A" w14:paraId="76A00CB9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ACAE917" w14:textId="77777777" w:rsidR="00F71B26" w:rsidRDefault="00F71B26" w:rsidP="009019D3">
            <w:pPr>
              <w:rPr>
                <w:lang w:val="en-US"/>
              </w:rPr>
            </w:pPr>
            <w:r w:rsidRPr="00664957">
              <w:rPr>
                <w:highlight w:val="yellow"/>
                <w:lang w:val="en-US"/>
              </w:rPr>
              <w:lastRenderedPageBreak/>
              <w:t>But</w:t>
            </w:r>
            <w:r w:rsidRPr="00F71B26">
              <w:rPr>
                <w:lang w:val="en-US"/>
              </w:rPr>
              <w:t xml:space="preserve"> it is rather new, </w:t>
            </w:r>
            <w:r w:rsidRPr="00862520">
              <w:rPr>
                <w:highlight w:val="yellow"/>
                <w:lang w:val="en-US"/>
              </w:rPr>
              <w:t>involving volunteers as early as possible in the campaign, focusing exclusively on engaging, motivating and training supporters in the early</w:t>
            </w:r>
            <w:r w:rsidRPr="00F71B26">
              <w:rPr>
                <w:lang w:val="en-US"/>
              </w:rPr>
              <w:t xml:space="preserve"> stage.</w:t>
            </w:r>
          </w:p>
          <w:p w14:paraId="4E10299F" w14:textId="77777777" w:rsidR="00695940" w:rsidRDefault="00695940" w:rsidP="009019D3">
            <w:pPr>
              <w:rPr>
                <w:lang w:val="en-US"/>
              </w:rPr>
            </w:pPr>
          </w:p>
          <w:p w14:paraId="23E988B5" w14:textId="17BBAC69" w:rsidR="000F648B" w:rsidRPr="000F648B" w:rsidRDefault="00695940" w:rsidP="000F648B"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70</w:t>
            </w:r>
            <w:r w:rsidR="00B11B84">
              <w:rPr>
                <w:noProof/>
                <w:lang w:val="en-US"/>
              </w:rPr>
              <w:t>,</w:t>
            </w:r>
            <w:r w:rsidR="000F648B">
              <w:rPr>
                <w:noProof/>
                <w:lang w:val="en-US"/>
              </w:rPr>
              <w:t xml:space="preserve"> </w:t>
            </w:r>
            <w:hyperlink r:id="rId192" w:history="1">
              <w:r w:rsidR="000F648B" w:rsidRPr="000F648B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00608F0E" w14:textId="77777777" w:rsidR="00F71B26" w:rsidRPr="00695940" w:rsidRDefault="00695940" w:rsidP="00004683">
            <w:pPr>
              <w:rPr>
                <w:lang w:val="en-US"/>
              </w:rPr>
            </w:pPr>
            <w:r w:rsidRPr="00862520">
              <w:rPr>
                <w:highlight w:val="yellow"/>
                <w:lang w:val="en-US"/>
              </w:rPr>
              <w:t>But</w:t>
            </w:r>
            <w:r w:rsidRPr="00695940">
              <w:rPr>
                <w:lang w:val="en-US"/>
              </w:rPr>
              <w:t xml:space="preserve"> because of the critical role of supporters and volunteers, the Engagement Campaign begins </w:t>
            </w:r>
            <w:r w:rsidRPr="00862520">
              <w:rPr>
                <w:highlight w:val="yellow"/>
                <w:lang w:val="en-US"/>
              </w:rPr>
              <w:t>involving volunteers as early as possible in the campaign, focusing exclusively on engaging, motivating and training supporters in the early</w:t>
            </w:r>
            <w:r w:rsidRPr="00695940">
              <w:rPr>
                <w:lang w:val="en-US"/>
              </w:rPr>
              <w:t xml:space="preserve"> phases who can deliver the work it will take to win in later phases.</w:t>
            </w:r>
          </w:p>
          <w:p w14:paraId="0CC51522" w14:textId="77777777" w:rsidR="00695940" w:rsidRDefault="00695940" w:rsidP="00004683">
            <w:pPr>
              <w:rPr>
                <w:lang w:val="en-US"/>
              </w:rPr>
            </w:pPr>
          </w:p>
          <w:p w14:paraId="512E41D3" w14:textId="5EAC44A0" w:rsidR="00695940" w:rsidRPr="00695940" w:rsidRDefault="00695940" w:rsidP="00004683">
            <w:pPr>
              <w:rPr>
                <w:lang w:val="en-US"/>
              </w:rPr>
            </w:pPr>
            <w:r w:rsidRPr="005428A2">
              <w:rPr>
                <w:lang w:val="en-US"/>
              </w:rPr>
              <w:t xml:space="preserve">Cushman, Joy et al. (2012): </w:t>
            </w:r>
            <w:r w:rsidRPr="00FF3167">
              <w:rPr>
                <w:lang w:val="en-US"/>
              </w:rPr>
              <w:t>Campaigning to Engage and Win: A Guide to Leading Electoral Campaigns</w:t>
            </w:r>
            <w:r w:rsidRPr="005428A2">
              <w:rPr>
                <w:lang w:val="en-US"/>
              </w:rPr>
              <w:t>. New Organizing Institute</w:t>
            </w:r>
            <w:r w:rsidR="009A2573">
              <w:rPr>
                <w:lang w:val="en-US"/>
              </w:rPr>
              <w:t>, h</w:t>
            </w:r>
            <w:r w:rsidRPr="005D6A5D">
              <w:rPr>
                <w:lang w:val="en-US"/>
              </w:rPr>
              <w:t>ier: S. 1</w:t>
            </w:r>
            <w:r>
              <w:rPr>
                <w:lang w:val="en-US"/>
              </w:rPr>
              <w:t>2</w:t>
            </w:r>
            <w:r w:rsidR="009A2573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hyperlink r:id="rId193" w:history="1">
              <w:r w:rsidRPr="00344C4E">
                <w:rPr>
                  <w:rStyle w:val="Hyperlink"/>
                  <w:lang w:val="en-US"/>
                </w:rPr>
                <w:t>https://www.influencewatch.org/app/uploads/2022/09/campaigning-to-engage-and-win-new-organizing-institute.pdf</w:t>
              </w:r>
            </w:hyperlink>
          </w:p>
        </w:tc>
      </w:tr>
      <w:tr w:rsidR="00C1140C" w:rsidRPr="00E11E8A" w14:paraId="7CCB9458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09856CF" w14:textId="77777777" w:rsidR="00C1140C" w:rsidRDefault="00C1140C" w:rsidP="009019D3">
            <w:pPr>
              <w:rPr>
                <w:highlight w:val="yellow"/>
                <w:lang w:val="en-US"/>
              </w:rPr>
            </w:pPr>
            <w:r w:rsidRPr="00C1140C">
              <w:rPr>
                <w:noProof/>
                <w:lang w:val="en-US"/>
              </w:rPr>
              <w:lastRenderedPageBreak/>
              <w:drawing>
                <wp:inline distT="0" distB="0" distL="0" distR="0" wp14:anchorId="4343FACA" wp14:editId="21F8E157">
                  <wp:extent cx="4896485" cy="2460625"/>
                  <wp:effectExtent l="0" t="0" r="0" b="0"/>
                  <wp:docPr id="15938492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849222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6DCFE" w14:textId="33262EF7" w:rsidR="00C1140C" w:rsidRPr="00C1140C" w:rsidRDefault="00C1140C" w:rsidP="009019D3">
            <w:pPr>
              <w:rPr>
                <w:highlight w:val="yellow"/>
              </w:rPr>
            </w:pPr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71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95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59F111F3" w14:textId="77777777" w:rsidR="00C1140C" w:rsidRDefault="00CA713D" w:rsidP="00004683">
            <w:pPr>
              <w:rPr>
                <w:highlight w:val="yellow"/>
              </w:rPr>
            </w:pPr>
            <w:r w:rsidRPr="00CA713D">
              <w:rPr>
                <w:noProof/>
              </w:rPr>
              <w:drawing>
                <wp:inline distT="0" distB="0" distL="0" distR="0" wp14:anchorId="79A18505" wp14:editId="44790EC5">
                  <wp:extent cx="4788535" cy="1475105"/>
                  <wp:effectExtent l="0" t="0" r="0" b="0"/>
                  <wp:docPr id="9592177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217777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8F429" w14:textId="11B54C72" w:rsidR="00CA713D" w:rsidRPr="00940675" w:rsidRDefault="00940675" w:rsidP="00004683">
            <w:pPr>
              <w:rPr>
                <w:highlight w:val="yellow"/>
                <w:lang w:val="en-US"/>
              </w:rPr>
            </w:pPr>
            <w:r w:rsidRPr="005428A2">
              <w:rPr>
                <w:lang w:val="en-US"/>
              </w:rPr>
              <w:t xml:space="preserve">Cushman, Joy et al. (2012): </w:t>
            </w:r>
            <w:r w:rsidRPr="00FF3167">
              <w:rPr>
                <w:lang w:val="en-US"/>
              </w:rPr>
              <w:t>Campaigning to Engage and Win: A Guide to Leading Electoral Campaigns.</w:t>
            </w:r>
            <w:r w:rsidRPr="005428A2">
              <w:rPr>
                <w:lang w:val="en-US"/>
              </w:rPr>
              <w:t xml:space="preserve"> New Organizing Institute</w:t>
            </w:r>
            <w:r w:rsidR="009A2573">
              <w:rPr>
                <w:lang w:val="en-US"/>
              </w:rPr>
              <w:t>, h</w:t>
            </w:r>
            <w:r w:rsidRPr="005D6A5D">
              <w:rPr>
                <w:lang w:val="en-US"/>
              </w:rPr>
              <w:t>ier: S. 1</w:t>
            </w:r>
            <w:r w:rsidR="009C51CB">
              <w:rPr>
                <w:lang w:val="en-US"/>
              </w:rPr>
              <w:t>3</w:t>
            </w:r>
            <w:r w:rsidR="009A2573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hyperlink r:id="rId197" w:history="1">
              <w:r w:rsidRPr="00344C4E">
                <w:rPr>
                  <w:rStyle w:val="Hyperlink"/>
                  <w:lang w:val="en-US"/>
                </w:rPr>
                <w:t>https://www.influencewatch.org/app/uploads/2022/09/campaigning-to-engage-and-win-new-organizing-institute.pdf</w:t>
              </w:r>
            </w:hyperlink>
          </w:p>
        </w:tc>
      </w:tr>
      <w:tr w:rsidR="00A73FD7" w:rsidRPr="001A1F0B" w14:paraId="4478EA20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351E5750" w14:textId="77777777" w:rsidR="00A73FD7" w:rsidRDefault="00A73FD7" w:rsidP="009019D3">
            <w:pPr>
              <w:rPr>
                <w:lang w:val="en-US"/>
              </w:rPr>
            </w:pPr>
            <w:r w:rsidRPr="00A73FD7">
              <w:rPr>
                <w:lang w:val="en-US"/>
              </w:rPr>
              <w:t xml:space="preserve">As more and more </w:t>
            </w:r>
            <w:r w:rsidRPr="00097867">
              <w:rPr>
                <w:highlight w:val="yellow"/>
                <w:lang w:val="en-US"/>
              </w:rPr>
              <w:t>voters</w:t>
            </w:r>
            <w:r w:rsidRPr="00A73FD7">
              <w:rPr>
                <w:lang w:val="en-US"/>
              </w:rPr>
              <w:t xml:space="preserve"> start to tune in the election dialogue </w:t>
            </w:r>
            <w:r w:rsidRPr="00226F6E">
              <w:rPr>
                <w:highlight w:val="yellow"/>
                <w:lang w:val="en-US"/>
              </w:rPr>
              <w:t>they need to hear it many times</w:t>
            </w:r>
            <w:r w:rsidRPr="00A73FD7">
              <w:rPr>
                <w:lang w:val="en-US"/>
              </w:rPr>
              <w:t xml:space="preserve"> before </w:t>
            </w:r>
            <w:r w:rsidRPr="00D773A3">
              <w:rPr>
                <w:highlight w:val="yellow"/>
                <w:lang w:val="en-US"/>
              </w:rPr>
              <w:t>it</w:t>
            </w:r>
            <w:r w:rsidRPr="00A73FD7">
              <w:rPr>
                <w:lang w:val="en-US"/>
              </w:rPr>
              <w:t xml:space="preserve"> </w:t>
            </w:r>
            <w:r w:rsidRPr="00226F6E">
              <w:rPr>
                <w:highlight w:val="yellow"/>
                <w:lang w:val="en-US"/>
              </w:rPr>
              <w:t>registers with them.</w:t>
            </w:r>
            <w:r w:rsidRPr="00A73FD7">
              <w:rPr>
                <w:lang w:val="en-US"/>
              </w:rPr>
              <w:t xml:space="preserve"> Campaigns </w:t>
            </w:r>
            <w:r w:rsidRPr="009D0D82">
              <w:rPr>
                <w:highlight w:val="yellow"/>
                <w:lang w:val="en-US"/>
              </w:rPr>
              <w:t>relentlessly and repeatedly communicate a persuasive message to people who will vote.</w:t>
            </w:r>
          </w:p>
          <w:p w14:paraId="47BBE973" w14:textId="77777777" w:rsidR="001A1F0B" w:rsidRDefault="001A1F0B" w:rsidP="009019D3">
            <w:pPr>
              <w:rPr>
                <w:lang w:val="en-US"/>
              </w:rPr>
            </w:pPr>
          </w:p>
          <w:p w14:paraId="05431175" w14:textId="0EE40F5E" w:rsidR="001A1F0B" w:rsidRPr="001A1F0B" w:rsidRDefault="001A1F0B" w:rsidP="009019D3"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7</w:t>
            </w:r>
            <w:r w:rsidR="006D5592">
              <w:rPr>
                <w:noProof/>
                <w:lang w:val="en-US"/>
              </w:rPr>
              <w:t>1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198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8C392B0" w14:textId="77777777" w:rsidR="00A73FD7" w:rsidRDefault="00226F6E" w:rsidP="00004683">
            <w:pPr>
              <w:rPr>
                <w:lang w:val="en-US"/>
              </w:rPr>
            </w:pPr>
            <w:r w:rsidRPr="00097867">
              <w:rPr>
                <w:highlight w:val="yellow"/>
                <w:lang w:val="en-US"/>
              </w:rPr>
              <w:lastRenderedPageBreak/>
              <w:t>Voters</w:t>
            </w:r>
            <w:r w:rsidRPr="00226F6E">
              <w:rPr>
                <w:lang w:val="en-US"/>
              </w:rPr>
              <w:t xml:space="preserve"> need to know what your message is and </w:t>
            </w:r>
            <w:r w:rsidRPr="00226F6E">
              <w:rPr>
                <w:highlight w:val="yellow"/>
                <w:lang w:val="en-US"/>
              </w:rPr>
              <w:t>they need to hear it many times</w:t>
            </w:r>
            <w:r w:rsidRPr="00226F6E">
              <w:rPr>
                <w:lang w:val="en-US"/>
              </w:rPr>
              <w:t xml:space="preserve"> for </w:t>
            </w:r>
            <w:r w:rsidRPr="00D773A3">
              <w:rPr>
                <w:highlight w:val="yellow"/>
                <w:lang w:val="en-US"/>
              </w:rPr>
              <w:t>it</w:t>
            </w:r>
            <w:r w:rsidRPr="00226F6E">
              <w:rPr>
                <w:lang w:val="en-US"/>
              </w:rPr>
              <w:t xml:space="preserve"> to </w:t>
            </w:r>
            <w:r w:rsidRPr="00226F6E">
              <w:rPr>
                <w:highlight w:val="yellow"/>
                <w:lang w:val="en-US"/>
              </w:rPr>
              <w:t>register with them.</w:t>
            </w:r>
            <w:r w:rsidRPr="00226F6E">
              <w:rPr>
                <w:lang w:val="en-US"/>
              </w:rPr>
              <w:t xml:space="preserve"> You must </w:t>
            </w:r>
            <w:r w:rsidRPr="009D0D82">
              <w:rPr>
                <w:highlight w:val="yellow"/>
                <w:lang w:val="en-US"/>
              </w:rPr>
              <w:t>repeatedly communicate a persuasive message to people who will vote.</w:t>
            </w:r>
          </w:p>
          <w:p w14:paraId="50CA908D" w14:textId="77777777" w:rsidR="001A1F0B" w:rsidRDefault="001A1F0B" w:rsidP="00004683">
            <w:pPr>
              <w:rPr>
                <w:lang w:val="en-US"/>
              </w:rPr>
            </w:pPr>
          </w:p>
          <w:p w14:paraId="79015DD0" w14:textId="56058669" w:rsidR="001A1F0B" w:rsidRPr="001A1F0B" w:rsidRDefault="001A1F0B" w:rsidP="00004683"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>
              <w:rPr>
                <w:noProof/>
                <w:szCs w:val="24"/>
                <w:lang w:val="en-US"/>
              </w:rPr>
              <w:t>33</w:t>
            </w:r>
            <w:r w:rsidR="009A2573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199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80397D" w:rsidRPr="005D1A8A" w14:paraId="0F3C246F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5FFA562" w14:textId="4DE4D6E1" w:rsidR="0080397D" w:rsidRDefault="0080397D" w:rsidP="0080397D">
            <w:pPr>
              <w:rPr>
                <w:lang w:val="en-US"/>
              </w:rPr>
            </w:pPr>
            <w:r w:rsidRPr="0080397D">
              <w:rPr>
                <w:lang w:val="en-US"/>
              </w:rPr>
              <w:lastRenderedPageBreak/>
              <w:t xml:space="preserve">But </w:t>
            </w:r>
            <w:r w:rsidRPr="00687164">
              <w:rPr>
                <w:highlight w:val="green"/>
                <w:lang w:val="en-US"/>
              </w:rPr>
              <w:t>the next campaign begins the day after the last election.</w:t>
            </w:r>
            <w:r w:rsidRPr="0080397D">
              <w:rPr>
                <w:lang w:val="en-US"/>
              </w:rPr>
              <w:t xml:space="preserve"> </w:t>
            </w:r>
            <w:r w:rsidRPr="008417B5">
              <w:rPr>
                <w:highlight w:val="yellow"/>
                <w:lang w:val="en-US"/>
              </w:rPr>
              <w:t>Elected officials, potential candidates and political parties</w:t>
            </w:r>
            <w:r w:rsidRPr="0080397D">
              <w:rPr>
                <w:lang w:val="en-US"/>
              </w:rPr>
              <w:t xml:space="preserve"> must </w:t>
            </w:r>
            <w:r w:rsidRPr="00A64191">
              <w:rPr>
                <w:highlight w:val="yellow"/>
                <w:lang w:val="en-US"/>
              </w:rPr>
              <w:t>view</w:t>
            </w:r>
            <w:r w:rsidRPr="0080397D">
              <w:rPr>
                <w:lang w:val="en-US"/>
              </w:rPr>
              <w:t xml:space="preserve"> </w:t>
            </w:r>
            <w:r w:rsidRPr="00A64191">
              <w:rPr>
                <w:highlight w:val="yellow"/>
                <w:lang w:val="en-US"/>
              </w:rPr>
              <w:t>political campaign</w:t>
            </w:r>
            <w:r w:rsidRPr="0080397D">
              <w:rPr>
                <w:lang w:val="en-US"/>
              </w:rPr>
              <w:t xml:space="preserve">s </w:t>
            </w:r>
            <w:r w:rsidRPr="00DA41B3">
              <w:rPr>
                <w:highlight w:val="yellow"/>
                <w:lang w:val="en-US"/>
              </w:rPr>
              <w:t>as an ongoing, constant process.</w:t>
            </w:r>
          </w:p>
          <w:p w14:paraId="7C92DDF4" w14:textId="77777777" w:rsidR="00A80D1A" w:rsidRDefault="00A80D1A" w:rsidP="0080397D">
            <w:pPr>
              <w:rPr>
                <w:lang w:val="en-US"/>
              </w:rPr>
            </w:pPr>
          </w:p>
          <w:p w14:paraId="0D993128" w14:textId="4D9C1538" w:rsidR="00A80D1A" w:rsidRPr="00A80D1A" w:rsidRDefault="00A80D1A" w:rsidP="0080397D">
            <w:r w:rsidRPr="00276068">
              <w:rPr>
                <w:noProof/>
                <w:lang w:val="en-US"/>
              </w:rPr>
              <w:t>Voigt, Mario: Is there a blueprint for victory? Campaign strategy and tactics in elections. In: D. Fabinić et al. (Hrsg.), Reconnecting with citizens – from values to big data: Communication of governments, the EU and political parties in times of populism and filter bubbles, Konrad-Adenauer-Stiftung, 2017, S. 157-173, hier: S. 1</w:t>
            </w:r>
            <w:r>
              <w:rPr>
                <w:noProof/>
                <w:lang w:val="en-US"/>
              </w:rPr>
              <w:t>7</w:t>
            </w:r>
            <w:r w:rsidR="005D1A8A">
              <w:rPr>
                <w:noProof/>
                <w:lang w:val="en-US"/>
              </w:rPr>
              <w:t>2</w:t>
            </w:r>
            <w:r w:rsidR="00B11B84">
              <w:rPr>
                <w:noProof/>
                <w:lang w:val="en-US"/>
              </w:rPr>
              <w:t>,</w:t>
            </w:r>
            <w:r>
              <w:rPr>
                <w:noProof/>
                <w:lang w:val="en-US"/>
              </w:rPr>
              <w:t xml:space="preserve"> </w:t>
            </w:r>
            <w:hyperlink r:id="rId200" w:history="1">
              <w:r w:rsidRPr="00E467EA">
                <w:rPr>
                  <w:rStyle w:val="Hyperlink"/>
                  <w:noProof/>
                </w:rPr>
                <w:t>https://www.kas.de/c/document_library/get_file?uuid=d69594ea-602c-98c1-d9dd-0ef4865a58fa&amp;</w:t>
              </w:r>
            </w:hyperlink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161079DE" w14:textId="77777777" w:rsidR="0080397D" w:rsidRPr="008417B5" w:rsidRDefault="00BE56F9" w:rsidP="00BE56F9">
            <w:pPr>
              <w:rPr>
                <w:lang w:val="en-US"/>
              </w:rPr>
            </w:pPr>
            <w:r w:rsidRPr="00DA41B3">
              <w:rPr>
                <w:highlight w:val="yellow"/>
                <w:lang w:val="en-US"/>
              </w:rPr>
              <w:t>Elected officials, potential candidates and political parties</w:t>
            </w:r>
            <w:r w:rsidRPr="00BE56F9">
              <w:rPr>
                <w:lang w:val="en-US"/>
              </w:rPr>
              <w:t xml:space="preserve"> would benefit greatly if they would start</w:t>
            </w:r>
            <w:r>
              <w:rPr>
                <w:lang w:val="en-US"/>
              </w:rPr>
              <w:t xml:space="preserve"> </w:t>
            </w:r>
            <w:r w:rsidRPr="00DF0B27">
              <w:rPr>
                <w:highlight w:val="yellow"/>
                <w:lang w:val="en-US"/>
              </w:rPr>
              <w:t>view</w:t>
            </w:r>
            <w:r w:rsidRPr="00BE56F9">
              <w:rPr>
                <w:lang w:val="en-US"/>
              </w:rPr>
              <w:t xml:space="preserve">ing the </w:t>
            </w:r>
            <w:r w:rsidRPr="00DF0B27">
              <w:rPr>
                <w:highlight w:val="yellow"/>
                <w:lang w:val="en-US"/>
              </w:rPr>
              <w:t>political campaign</w:t>
            </w:r>
            <w:r w:rsidRPr="00BE56F9">
              <w:rPr>
                <w:lang w:val="en-US"/>
              </w:rPr>
              <w:t xml:space="preserve"> </w:t>
            </w:r>
            <w:r w:rsidRPr="00DF0B27">
              <w:rPr>
                <w:highlight w:val="yellow"/>
                <w:lang w:val="en-US"/>
              </w:rPr>
              <w:t>as an ongoing, constant process.</w:t>
            </w:r>
            <w:r w:rsidRPr="00BE56F9">
              <w:rPr>
                <w:lang w:val="en-US"/>
              </w:rPr>
              <w:t xml:space="preserve"> </w:t>
            </w:r>
            <w:r w:rsidRPr="00DF0B27">
              <w:rPr>
                <w:highlight w:val="green"/>
                <w:lang w:val="en-US"/>
              </w:rPr>
              <w:t>The next campaign begins the day after the last election.</w:t>
            </w:r>
          </w:p>
          <w:p w14:paraId="13BB7510" w14:textId="77777777" w:rsidR="008417B5" w:rsidRDefault="008417B5" w:rsidP="00BE56F9">
            <w:pPr>
              <w:rPr>
                <w:lang w:val="en-US"/>
              </w:rPr>
            </w:pPr>
          </w:p>
          <w:p w14:paraId="48FF8FCA" w14:textId="4E77C3DE" w:rsidR="008417B5" w:rsidRPr="005D1A8A" w:rsidRDefault="005D1A8A" w:rsidP="00BE56F9">
            <w:r w:rsidRPr="000A25DE">
              <w:rPr>
                <w:noProof/>
                <w:szCs w:val="24"/>
                <w:lang w:val="en-US"/>
              </w:rPr>
              <w:t xml:space="preserve">O'Day, J. Brian: Political Campaign Planning Manual: A Step by Step Guide to Winning Elections, National Democratic Institute for International Affairs, Washington, D.C., 2006, hier: S. </w:t>
            </w:r>
            <w:r w:rsidR="00104E80">
              <w:rPr>
                <w:noProof/>
                <w:szCs w:val="24"/>
                <w:lang w:val="en-US"/>
              </w:rPr>
              <w:t>55</w:t>
            </w:r>
            <w:r w:rsidR="009A2573">
              <w:rPr>
                <w:noProof/>
                <w:szCs w:val="24"/>
                <w:lang w:val="en-US"/>
              </w:rPr>
              <w:t>,</w:t>
            </w:r>
            <w:r w:rsidRPr="000A25DE">
              <w:rPr>
                <w:noProof/>
                <w:szCs w:val="24"/>
                <w:lang w:val="en-US"/>
              </w:rPr>
              <w:t xml:space="preserve"> </w:t>
            </w:r>
            <w:hyperlink r:id="rId201" w:history="1">
              <w:r w:rsidRPr="000A25DE">
                <w:rPr>
                  <w:rStyle w:val="Hyperlink"/>
                  <w:noProof/>
                  <w:szCs w:val="24"/>
                </w:rPr>
                <w:t>https://www.ndi.org/sites/default/files/Afgh-campaign-planning-manual-ENG.pdf</w:t>
              </w:r>
            </w:hyperlink>
          </w:p>
        </w:tc>
      </w:tr>
      <w:tr w:rsidR="006A7494" w:rsidRPr="00B677EF" w14:paraId="4D2C4831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46DFA90" w14:textId="4865D273" w:rsidR="006A7494" w:rsidRDefault="00DD2C72" w:rsidP="0080397D">
            <w:pPr>
              <w:rPr>
                <w:lang w:val="en-US"/>
              </w:rPr>
            </w:pPr>
            <w:r w:rsidRPr="00DD2C72">
              <w:rPr>
                <w:noProof/>
                <w:lang w:val="en-US"/>
              </w:rPr>
              <w:lastRenderedPageBreak/>
              <w:drawing>
                <wp:inline distT="0" distB="0" distL="0" distR="0" wp14:anchorId="05475D39" wp14:editId="1DD00636">
                  <wp:extent cx="4896485" cy="1397635"/>
                  <wp:effectExtent l="0" t="0" r="0" b="0"/>
                  <wp:docPr id="20208849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884948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D3E07" w14:textId="46CF69FC" w:rsidR="006A7494" w:rsidRPr="0039567D" w:rsidRDefault="0039567D" w:rsidP="0080397D">
            <w:r>
              <w:t>Voigt</w:t>
            </w:r>
            <w:r w:rsidR="004D2C9A">
              <w:t xml:space="preserve">, Mario: </w:t>
            </w:r>
            <w:r w:rsidRPr="0039567D">
              <w:t>Digital Trump-Card? Digitale Transformation in der Wähleransprache</w:t>
            </w:r>
            <w:r w:rsidR="003B222C">
              <w:t>.</w:t>
            </w:r>
            <w:r w:rsidR="003B222C" w:rsidRPr="0039567D">
              <w:t xml:space="preserve"> </w:t>
            </w:r>
            <w:r w:rsidR="003B222C" w:rsidRPr="007563EF">
              <w:t xml:space="preserve">In: </w:t>
            </w:r>
            <w:r w:rsidR="003B222C">
              <w:t xml:space="preserve">C. Gärtner/C. Heinrich (Hrsg.), </w:t>
            </w:r>
            <w:r w:rsidR="003B222C" w:rsidRPr="007563EF">
              <w:t xml:space="preserve">Fallstudien zur Digitalen Transformation, </w:t>
            </w:r>
            <w:r w:rsidR="003B222C">
              <w:t>Springer/Gabler</w:t>
            </w:r>
            <w:r w:rsidR="007563EF" w:rsidRPr="007563EF">
              <w:t>, S. 149-172. November 2018</w:t>
            </w:r>
            <w:r w:rsidR="00B11B84">
              <w:t>, h</w:t>
            </w:r>
            <w:r w:rsidR="001B467D">
              <w:t>ier: S. 162.</w:t>
            </w:r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B3A4D23" w14:textId="77777777" w:rsidR="006A7494" w:rsidRDefault="00B677EF" w:rsidP="00BE56F9">
            <w:pPr>
              <w:rPr>
                <w:highlight w:val="yellow"/>
                <w:lang w:val="en-US"/>
              </w:rPr>
            </w:pPr>
            <w:r w:rsidRPr="00B677EF">
              <w:rPr>
                <w:noProof/>
                <w:lang w:val="en-US"/>
              </w:rPr>
              <w:drawing>
                <wp:inline distT="0" distB="0" distL="0" distR="0" wp14:anchorId="4DC2B251" wp14:editId="413FA1DF">
                  <wp:extent cx="4788535" cy="461645"/>
                  <wp:effectExtent l="0" t="0" r="0" b="0"/>
                  <wp:docPr id="4955597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59797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17898" w14:textId="14760D05" w:rsidR="00B677EF" w:rsidRPr="00DA41B3" w:rsidRDefault="00000000" w:rsidP="00BE56F9">
            <w:pPr>
              <w:rPr>
                <w:highlight w:val="yellow"/>
                <w:lang w:val="en-US"/>
              </w:rPr>
            </w:pPr>
            <w:hyperlink r:id="rId204" w:history="1">
              <w:r w:rsidR="00B677EF" w:rsidRPr="00C87EE0">
                <w:rPr>
                  <w:rStyle w:val="Hyperlink"/>
                  <w:lang w:val="en-US"/>
                </w:rPr>
                <w:t>https://martech.org/digital-media-won-white-house-analog-audience</w:t>
              </w:r>
            </w:hyperlink>
          </w:p>
        </w:tc>
      </w:tr>
      <w:tr w:rsidR="0017416F" w:rsidRPr="00B677EF" w14:paraId="1E83A186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2AB062D9" w14:textId="77777777" w:rsidR="001B467D" w:rsidRDefault="0017416F" w:rsidP="0080397D">
            <w:r w:rsidRPr="0017416F">
              <w:rPr>
                <w:noProof/>
                <w:lang w:val="en-US"/>
              </w:rPr>
              <w:drawing>
                <wp:inline distT="0" distB="0" distL="0" distR="0" wp14:anchorId="4B00352A" wp14:editId="6204674B">
                  <wp:extent cx="4896485" cy="492760"/>
                  <wp:effectExtent l="0" t="0" r="0" b="2540"/>
                  <wp:docPr id="951302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30224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67D">
              <w:t xml:space="preserve"> </w:t>
            </w:r>
          </w:p>
          <w:p w14:paraId="03C1FF6A" w14:textId="32793750" w:rsidR="0017416F" w:rsidRPr="00DD2C72" w:rsidRDefault="001B467D" w:rsidP="0080397D">
            <w:pPr>
              <w:rPr>
                <w:lang w:val="en-US"/>
              </w:rPr>
            </w:pPr>
            <w:r>
              <w:t>Voigt</w:t>
            </w:r>
            <w:r w:rsidR="004D2C9A">
              <w:t>, Mario:</w:t>
            </w:r>
            <w:r w:rsidRPr="0039567D">
              <w:t xml:space="preserve"> Digital Trump-Card? Digitale Transformation in der Wähleransprache</w:t>
            </w:r>
            <w:r w:rsidR="003B222C">
              <w:t>.</w:t>
            </w:r>
            <w:r w:rsidR="003B222C" w:rsidRPr="0039567D">
              <w:t xml:space="preserve"> </w:t>
            </w:r>
            <w:r w:rsidR="003B222C" w:rsidRPr="007563EF">
              <w:t xml:space="preserve">In: </w:t>
            </w:r>
            <w:r w:rsidR="003B222C">
              <w:t xml:space="preserve">C. Gärtner/C. Heinrich (Hrsg.), </w:t>
            </w:r>
            <w:r w:rsidR="003B222C" w:rsidRPr="007563EF">
              <w:t xml:space="preserve">Fallstudien zur Digitalen Transformation, </w:t>
            </w:r>
            <w:r w:rsidR="003B222C">
              <w:t>Springer/Gabler</w:t>
            </w:r>
            <w:r w:rsidRPr="007563EF">
              <w:t>, S. 149-172. November 2018</w:t>
            </w:r>
            <w:r w:rsidR="00B11B84">
              <w:t>, h</w:t>
            </w:r>
            <w:r>
              <w:t xml:space="preserve">ier: S. </w:t>
            </w:r>
            <w:r w:rsidR="00572562">
              <w:t>162.</w:t>
            </w:r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75B36F6F" w14:textId="77777777" w:rsidR="0017416F" w:rsidRDefault="00ED001F" w:rsidP="00BE56F9">
            <w:pPr>
              <w:rPr>
                <w:lang w:val="en-US"/>
              </w:rPr>
            </w:pPr>
            <w:r w:rsidRPr="00ED001F">
              <w:rPr>
                <w:noProof/>
                <w:lang w:val="en-US"/>
              </w:rPr>
              <w:drawing>
                <wp:inline distT="0" distB="0" distL="0" distR="0" wp14:anchorId="5AC274F8" wp14:editId="710E3245">
                  <wp:extent cx="4788535" cy="738505"/>
                  <wp:effectExtent l="0" t="0" r="0" b="4445"/>
                  <wp:docPr id="124247345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473450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02D38" w14:textId="7A604FB1" w:rsidR="00ED001F" w:rsidRPr="00B677EF" w:rsidRDefault="00ED001F" w:rsidP="00BE56F9">
            <w:pPr>
              <w:rPr>
                <w:lang w:val="en-US"/>
              </w:rPr>
            </w:pPr>
            <w:r w:rsidRPr="00DB7098">
              <w:rPr>
                <w:lang w:val="en-US"/>
              </w:rPr>
              <w:t>Kaye</w:t>
            </w:r>
            <w:r w:rsidR="006C5950">
              <w:rPr>
                <w:lang w:val="en-US"/>
              </w:rPr>
              <w:t>, Kate:</w:t>
            </w:r>
            <w:r w:rsidRPr="00DB7098">
              <w:rPr>
                <w:lang w:val="en-US"/>
              </w:rPr>
              <w:t xml:space="preserve"> </w:t>
            </w:r>
            <w:r w:rsidRPr="00534FDA">
              <w:rPr>
                <w:lang w:val="en-US"/>
              </w:rPr>
              <w:t>Trump Camp and RNC Say This Facebook Ad Onslaught Was Risky</w:t>
            </w:r>
            <w:r w:rsidRPr="00DB7098">
              <w:rPr>
                <w:lang w:val="en-US"/>
              </w:rPr>
              <w:t xml:space="preserve"> </w:t>
            </w:r>
            <w:r w:rsidR="004D2C9A">
              <w:rPr>
                <w:lang w:val="en-US"/>
              </w:rPr>
              <w:t>(</w:t>
            </w:r>
            <w:r w:rsidRPr="00DB7098">
              <w:rPr>
                <w:lang w:val="en-US"/>
              </w:rPr>
              <w:t>26.09.2016</w:t>
            </w:r>
            <w:r w:rsidR="004D2C9A">
              <w:rPr>
                <w:lang w:val="en-US"/>
              </w:rPr>
              <w:t>)</w:t>
            </w:r>
            <w:r w:rsidRPr="00DB7098">
              <w:rPr>
                <w:lang w:val="en-US"/>
              </w:rPr>
              <w:t>,</w:t>
            </w:r>
            <w:r>
              <w:rPr>
                <w:lang w:val="en-US"/>
              </w:rPr>
              <w:t xml:space="preserve"> Ad</w:t>
            </w:r>
            <w:r w:rsidR="00B11B84">
              <w:rPr>
                <w:lang w:val="en-US"/>
              </w:rPr>
              <w:t xml:space="preserve"> </w:t>
            </w:r>
            <w:r>
              <w:rPr>
                <w:lang w:val="en-US"/>
              </w:rPr>
              <w:t>Age,</w:t>
            </w:r>
            <w:r w:rsidRPr="00DB7098">
              <w:rPr>
                <w:lang w:val="en-US"/>
              </w:rPr>
              <w:t xml:space="preserve"> </w:t>
            </w:r>
            <w:hyperlink r:id="rId207" w:history="1">
              <w:r w:rsidRPr="00DB7098">
                <w:rPr>
                  <w:rStyle w:val="Hyperlink"/>
                  <w:lang w:val="en-US"/>
                </w:rPr>
                <w:t>https://web.archive.org/web/20160929134121/http://adage.com/article/campaign-trail/trump-camp-rnc-facebook-ad-onslaught-brought-donors/306003/</w:t>
              </w:r>
            </w:hyperlink>
          </w:p>
        </w:tc>
      </w:tr>
      <w:tr w:rsidR="00B5213B" w:rsidRPr="00DB7098" w14:paraId="1E37172B" w14:textId="77777777" w:rsidTr="006B0F9D">
        <w:tc>
          <w:tcPr>
            <w:tcW w:w="2527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69C8F573" w14:textId="77777777" w:rsidR="00B5213B" w:rsidRDefault="00B5213B" w:rsidP="0080397D">
            <w:pPr>
              <w:rPr>
                <w:lang w:val="en-US"/>
              </w:rPr>
            </w:pPr>
            <w:r w:rsidRPr="00B5213B">
              <w:rPr>
                <w:noProof/>
                <w:lang w:val="en-US"/>
              </w:rPr>
              <w:lastRenderedPageBreak/>
              <w:drawing>
                <wp:inline distT="0" distB="0" distL="0" distR="0" wp14:anchorId="705AD015" wp14:editId="66EDB441">
                  <wp:extent cx="4896485" cy="1440180"/>
                  <wp:effectExtent l="0" t="0" r="0" b="7620"/>
                  <wp:docPr id="3616241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24173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48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FA0DD" w14:textId="4A1B8069" w:rsidR="000E14FC" w:rsidRPr="000E14FC" w:rsidRDefault="00B01463" w:rsidP="000E14FC">
            <w:pPr>
              <w:tabs>
                <w:tab w:val="left" w:pos="2490"/>
              </w:tabs>
              <w:rPr>
                <w:lang w:val="en-US"/>
              </w:rPr>
            </w:pPr>
            <w:r>
              <w:t>Voigt</w:t>
            </w:r>
            <w:r w:rsidRPr="0039567D">
              <w:t xml:space="preserve">, </w:t>
            </w:r>
            <w:r w:rsidR="004D2C9A">
              <w:t xml:space="preserve">Mario: </w:t>
            </w:r>
            <w:r w:rsidRPr="0039567D">
              <w:t>Digital Trump-Card? Digitale Transformation in der Wähleransprache</w:t>
            </w:r>
            <w:r w:rsidR="003B222C">
              <w:t>.</w:t>
            </w:r>
            <w:r w:rsidR="003B222C" w:rsidRPr="0039567D">
              <w:t xml:space="preserve"> </w:t>
            </w:r>
            <w:r w:rsidR="003B222C" w:rsidRPr="007563EF">
              <w:t xml:space="preserve">In: </w:t>
            </w:r>
            <w:r w:rsidR="003B222C">
              <w:t xml:space="preserve">C. Gärtner/C. Heinrich (Hrsg.), </w:t>
            </w:r>
            <w:r w:rsidR="003B222C" w:rsidRPr="007563EF">
              <w:t xml:space="preserve">Fallstudien zur Digitalen Transformation, </w:t>
            </w:r>
            <w:r w:rsidR="003B222C">
              <w:t>Springer/Gabler</w:t>
            </w:r>
            <w:r w:rsidRPr="007563EF">
              <w:t>, S. 149-172. November 2018</w:t>
            </w:r>
            <w:r w:rsidR="00B11B84">
              <w:t>, h</w:t>
            </w:r>
            <w:r>
              <w:t>ier: S. 164.</w:t>
            </w:r>
          </w:p>
        </w:tc>
        <w:tc>
          <w:tcPr>
            <w:tcW w:w="2473" w:type="pct"/>
            <w:tcMar>
              <w:top w:w="227" w:type="dxa"/>
              <w:left w:w="0" w:type="dxa"/>
              <w:bottom w:w="227" w:type="dxa"/>
              <w:right w:w="227" w:type="dxa"/>
            </w:tcMar>
          </w:tcPr>
          <w:p w14:paraId="40EA3578" w14:textId="77777777" w:rsidR="00B5213B" w:rsidRDefault="000E14FC" w:rsidP="00BE56F9">
            <w:pPr>
              <w:rPr>
                <w:lang w:val="en-US"/>
              </w:rPr>
            </w:pPr>
            <w:r w:rsidRPr="000E14FC">
              <w:rPr>
                <w:noProof/>
                <w:lang w:val="en-US"/>
              </w:rPr>
              <w:drawing>
                <wp:inline distT="0" distB="0" distL="0" distR="0" wp14:anchorId="08FAD0B4" wp14:editId="19254F74">
                  <wp:extent cx="4788535" cy="1656080"/>
                  <wp:effectExtent l="0" t="0" r="0" b="1270"/>
                  <wp:docPr id="17374396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39616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B2995" w14:textId="7A8AB89E" w:rsidR="00DB7098" w:rsidRPr="00DB7098" w:rsidRDefault="00DB7098" w:rsidP="00BE56F9">
            <w:pPr>
              <w:rPr>
                <w:lang w:val="en-US"/>
              </w:rPr>
            </w:pPr>
            <w:r w:rsidRPr="00DB7098">
              <w:rPr>
                <w:lang w:val="en-US"/>
              </w:rPr>
              <w:t>Kaye</w:t>
            </w:r>
            <w:r w:rsidR="006C5950">
              <w:rPr>
                <w:lang w:val="en-US"/>
              </w:rPr>
              <w:t>, Kate:</w:t>
            </w:r>
            <w:r w:rsidRPr="00DB7098">
              <w:rPr>
                <w:lang w:val="en-US"/>
              </w:rPr>
              <w:t xml:space="preserve"> </w:t>
            </w:r>
            <w:r w:rsidR="00534FDA" w:rsidRPr="00534FDA">
              <w:rPr>
                <w:lang w:val="en-US"/>
              </w:rPr>
              <w:t>Trump Camp and RNC Say This Facebook Ad Onslaught Was Risky</w:t>
            </w:r>
            <w:r w:rsidR="004D2C9A">
              <w:rPr>
                <w:lang w:val="en-US"/>
              </w:rPr>
              <w:t xml:space="preserve"> (</w:t>
            </w:r>
            <w:r w:rsidRPr="00DB7098">
              <w:rPr>
                <w:lang w:val="en-US"/>
              </w:rPr>
              <w:t>26.09.2016</w:t>
            </w:r>
            <w:r w:rsidR="004D2C9A">
              <w:rPr>
                <w:lang w:val="en-US"/>
              </w:rPr>
              <w:t>)</w:t>
            </w:r>
            <w:r w:rsidRPr="00DB7098">
              <w:rPr>
                <w:lang w:val="en-US"/>
              </w:rPr>
              <w:t>,</w:t>
            </w:r>
            <w:r w:rsidR="00534FDA">
              <w:rPr>
                <w:lang w:val="en-US"/>
              </w:rPr>
              <w:t xml:space="preserve"> Ad</w:t>
            </w:r>
            <w:r w:rsidR="00B11B84">
              <w:rPr>
                <w:lang w:val="en-US"/>
              </w:rPr>
              <w:t xml:space="preserve"> </w:t>
            </w:r>
            <w:r w:rsidR="00534FDA">
              <w:rPr>
                <w:lang w:val="en-US"/>
              </w:rPr>
              <w:t>Age,</w:t>
            </w:r>
            <w:r w:rsidRPr="00DB7098">
              <w:rPr>
                <w:lang w:val="en-US"/>
              </w:rPr>
              <w:t xml:space="preserve"> </w:t>
            </w:r>
            <w:hyperlink r:id="rId210" w:history="1">
              <w:r w:rsidRPr="00DB7098">
                <w:rPr>
                  <w:rStyle w:val="Hyperlink"/>
                  <w:lang w:val="en-US"/>
                </w:rPr>
                <w:t>https://web.archive.org/web/20160929134121/http://adage.com/article/campaign-trail/trump-camp-rnc-facebook-ad-onslaught-brought-donors/306003/</w:t>
              </w:r>
            </w:hyperlink>
            <w:r w:rsidRPr="00DB7098">
              <w:rPr>
                <w:lang w:val="en-US"/>
              </w:rPr>
              <w:t xml:space="preserve"> </w:t>
            </w:r>
          </w:p>
        </w:tc>
      </w:tr>
    </w:tbl>
    <w:p w14:paraId="3C799D93" w14:textId="77777777" w:rsidR="00FB0311" w:rsidRPr="00B11B84" w:rsidRDefault="00FB0311">
      <w:pPr>
        <w:rPr>
          <w:rFonts w:eastAsia="Arial" w:cs="Arial"/>
          <w:bCs/>
          <w:sz w:val="28"/>
          <w:szCs w:val="28"/>
          <w:u w:val="single"/>
          <w:lang w:val="en-US" w:eastAsia="en-US"/>
        </w:rPr>
      </w:pPr>
    </w:p>
    <w:p w14:paraId="3868EAA0" w14:textId="77777777" w:rsidR="00C17AE8" w:rsidRPr="00C17AE8" w:rsidRDefault="00C17AE8" w:rsidP="00C17AE8">
      <w:pPr>
        <w:rPr>
          <w:rFonts w:eastAsia="Arial" w:cs="Arial"/>
          <w:bCs/>
          <w:sz w:val="28"/>
          <w:szCs w:val="28"/>
          <w:u w:val="single"/>
          <w:lang w:val="en-US" w:eastAsia="en-US"/>
        </w:rPr>
      </w:pPr>
    </w:p>
    <w:p w14:paraId="2BFDDC09" w14:textId="319B5CCB" w:rsidR="00C17AE8" w:rsidRPr="006C5950" w:rsidRDefault="00C17AE8" w:rsidP="00C17AE8">
      <w:pPr>
        <w:jc w:val="center"/>
        <w:rPr>
          <w:rFonts w:eastAsia="Arial" w:cs="Arial"/>
          <w:bCs/>
          <w:szCs w:val="24"/>
          <w:lang w:val="en-US" w:eastAsia="en-US"/>
        </w:rPr>
      </w:pPr>
      <w:r w:rsidRPr="006C5950">
        <w:rPr>
          <w:rFonts w:eastAsia="Arial" w:cs="Arial"/>
          <w:bCs/>
          <w:noProof/>
          <w:szCs w:val="24"/>
          <w:lang w:val="en-US" w:eastAsia="en-US"/>
        </w:rPr>
        <w:drawing>
          <wp:inline distT="0" distB="0" distL="0" distR="0" wp14:anchorId="186366BC" wp14:editId="187DEA8A">
            <wp:extent cx="1485900" cy="695325"/>
            <wp:effectExtent l="0" t="0" r="0" b="9525"/>
            <wp:docPr id="1759894016" name="Grafik 4" descr="Ein Bild, das Handschrift, Entwurf, Kalligrafie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 descr="Ein Bild, das Handschrift, Entwurf, Kalligrafie, Typograf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0BED" w14:textId="77777777" w:rsidR="00C17AE8" w:rsidRPr="006C5950" w:rsidRDefault="00C17AE8" w:rsidP="00C17AE8">
      <w:pPr>
        <w:jc w:val="center"/>
        <w:rPr>
          <w:rFonts w:eastAsia="Arial" w:cs="Arial"/>
          <w:bCs/>
          <w:szCs w:val="24"/>
          <w:lang w:eastAsia="en-US"/>
        </w:rPr>
      </w:pPr>
      <w:r w:rsidRPr="006C5950">
        <w:rPr>
          <w:rFonts w:eastAsia="Arial" w:cs="Arial"/>
          <w:bCs/>
          <w:szCs w:val="24"/>
          <w:lang w:eastAsia="en-US"/>
        </w:rPr>
        <w:t>Privatdozent Mag. Dr. Stefan Weber</w:t>
      </w:r>
    </w:p>
    <w:p w14:paraId="21A967F4" w14:textId="77777777" w:rsidR="00C17AE8" w:rsidRPr="006C5950" w:rsidRDefault="00C17AE8" w:rsidP="00C17AE8">
      <w:pPr>
        <w:rPr>
          <w:rFonts w:eastAsia="Arial" w:cs="Arial"/>
          <w:bCs/>
          <w:szCs w:val="24"/>
          <w:lang w:eastAsia="en-US"/>
        </w:rPr>
      </w:pPr>
    </w:p>
    <w:p w14:paraId="7B05C1D8" w14:textId="77777777" w:rsidR="00C17AE8" w:rsidRPr="006C5950" w:rsidRDefault="00C17AE8" w:rsidP="00C17AE8">
      <w:pPr>
        <w:jc w:val="right"/>
        <w:rPr>
          <w:rFonts w:eastAsia="Arial" w:cs="Arial"/>
          <w:bCs/>
          <w:szCs w:val="24"/>
          <w:lang w:eastAsia="en-US"/>
        </w:rPr>
      </w:pPr>
      <w:r w:rsidRPr="006C5950">
        <w:rPr>
          <w:rFonts w:eastAsia="Arial" w:cs="Arial"/>
          <w:bCs/>
          <w:szCs w:val="24"/>
          <w:lang w:eastAsia="en-US"/>
        </w:rPr>
        <w:t>Salzburg, 27.08.24</w:t>
      </w:r>
    </w:p>
    <w:p w14:paraId="26EA833E" w14:textId="77777777" w:rsidR="00C17AE8" w:rsidRPr="006C5950" w:rsidRDefault="00C17AE8" w:rsidP="00C17AE8">
      <w:pPr>
        <w:rPr>
          <w:rFonts w:eastAsia="Arial" w:cs="Arial"/>
          <w:bCs/>
          <w:szCs w:val="24"/>
          <w:lang w:eastAsia="en-US"/>
        </w:rPr>
      </w:pPr>
    </w:p>
    <w:p w14:paraId="0DB99A19" w14:textId="77777777" w:rsidR="00C17AE8" w:rsidRPr="006C5950" w:rsidRDefault="00C17AE8" w:rsidP="00C17AE8">
      <w:pPr>
        <w:rPr>
          <w:rFonts w:eastAsia="Arial" w:cs="Arial"/>
          <w:bCs/>
          <w:szCs w:val="24"/>
          <w:lang w:eastAsia="en-US"/>
        </w:rPr>
      </w:pPr>
      <w:r w:rsidRPr="006C5950">
        <w:rPr>
          <w:rFonts w:eastAsia="Arial" w:cs="Arial"/>
          <w:bCs/>
          <w:szCs w:val="24"/>
          <w:lang w:eastAsia="en-US"/>
        </w:rPr>
        <w:lastRenderedPageBreak/>
        <w:t>Mitarbeit: N.N. Team Weber</w:t>
      </w:r>
    </w:p>
    <w:p w14:paraId="245969E1" w14:textId="77777777" w:rsidR="00C17AE8" w:rsidRPr="006C5950" w:rsidRDefault="00C17AE8" w:rsidP="00C17AE8">
      <w:pPr>
        <w:rPr>
          <w:rFonts w:eastAsia="Arial" w:cs="Arial"/>
          <w:bCs/>
          <w:szCs w:val="24"/>
          <w:lang w:eastAsia="en-US"/>
        </w:rPr>
      </w:pPr>
      <w:r w:rsidRPr="006C5950">
        <w:rPr>
          <w:rFonts w:eastAsia="Arial" w:cs="Arial"/>
          <w:bCs/>
          <w:szCs w:val="24"/>
          <w:lang w:eastAsia="en-US"/>
        </w:rPr>
        <w:t xml:space="preserve">Verwendete Software: </w:t>
      </w:r>
      <w:r w:rsidRPr="006C5950">
        <w:rPr>
          <w:rFonts w:eastAsia="Arial" w:cs="Arial"/>
          <w:bCs/>
          <w:i/>
          <w:iCs/>
          <w:szCs w:val="24"/>
          <w:lang w:eastAsia="en-US"/>
        </w:rPr>
        <w:t>Turnitin Originality</w:t>
      </w:r>
      <w:r w:rsidRPr="006C5950">
        <w:rPr>
          <w:rFonts w:eastAsia="Arial" w:cs="Arial"/>
          <w:bCs/>
          <w:szCs w:val="24"/>
          <w:lang w:eastAsia="en-US"/>
        </w:rPr>
        <w:t xml:space="preserve">, </w:t>
      </w:r>
      <w:r w:rsidRPr="006C5950">
        <w:rPr>
          <w:rFonts w:eastAsia="Arial" w:cs="Arial"/>
          <w:bCs/>
          <w:i/>
          <w:iCs/>
          <w:szCs w:val="24"/>
          <w:lang w:eastAsia="en-US"/>
        </w:rPr>
        <w:t>Google Translate</w:t>
      </w:r>
      <w:r w:rsidRPr="006C5950">
        <w:rPr>
          <w:rFonts w:eastAsia="Arial" w:cs="Arial"/>
          <w:bCs/>
          <w:szCs w:val="24"/>
          <w:lang w:eastAsia="en-US"/>
        </w:rPr>
        <w:t xml:space="preserve">, </w:t>
      </w:r>
      <w:r w:rsidRPr="006C5950">
        <w:rPr>
          <w:rFonts w:eastAsia="Arial" w:cs="Arial"/>
          <w:bCs/>
          <w:i/>
          <w:iCs/>
          <w:szCs w:val="24"/>
          <w:lang w:eastAsia="en-US"/>
        </w:rPr>
        <w:t>WCopyfind</w:t>
      </w:r>
    </w:p>
    <w:p w14:paraId="0B8A578E" w14:textId="77777777" w:rsidR="00C17AE8" w:rsidRPr="00C17AE8" w:rsidRDefault="00C17AE8">
      <w:pPr>
        <w:rPr>
          <w:rFonts w:eastAsia="Arial" w:cs="Arial"/>
          <w:bCs/>
          <w:sz w:val="28"/>
          <w:szCs w:val="28"/>
          <w:lang w:val="en-US" w:eastAsia="en-US"/>
        </w:rPr>
      </w:pPr>
    </w:p>
    <w:sectPr w:rsidR="00C17AE8" w:rsidRPr="00C17AE8" w:rsidSect="00AD3DA3">
      <w:type w:val="continuous"/>
      <w:pgSz w:w="16820" w:h="11900" w:orient="landscape"/>
      <w:pgMar w:top="567" w:right="567" w:bottom="567" w:left="567" w:header="113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3BC1F" w14:textId="77777777" w:rsidR="00E83AE7" w:rsidRDefault="00E83AE7" w:rsidP="0060304A">
      <w:r>
        <w:separator/>
      </w:r>
    </w:p>
  </w:endnote>
  <w:endnote w:type="continuationSeparator" w:id="0">
    <w:p w14:paraId="045936D7" w14:textId="77777777" w:rsidR="00E83AE7" w:rsidRDefault="00E83AE7" w:rsidP="0060304A">
      <w:r>
        <w:continuationSeparator/>
      </w:r>
    </w:p>
  </w:endnote>
  <w:endnote w:type="continuationNotice" w:id="1">
    <w:p w14:paraId="37343FCF" w14:textId="77777777" w:rsidR="00E83AE7" w:rsidRDefault="00E83A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97BEB" w14:textId="77777777" w:rsidR="007743FC" w:rsidRDefault="007743FC" w:rsidP="00C90F3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B13B9FE" w14:textId="77777777" w:rsidR="007743FC" w:rsidRDefault="007743FC">
    <w:pPr>
      <w:pStyle w:val="Fuzeile"/>
    </w:pPr>
  </w:p>
  <w:p w14:paraId="7CCE932B" w14:textId="77777777" w:rsidR="004639B0" w:rsidRDefault="004639B0"/>
  <w:p w14:paraId="4B1BBE32" w14:textId="77777777" w:rsidR="004639B0" w:rsidRDefault="004639B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308159903"/>
      <w:docPartObj>
        <w:docPartGallery w:val="Page Numbers (Bottom of Page)"/>
        <w:docPartUnique/>
      </w:docPartObj>
    </w:sdtPr>
    <w:sdtContent>
      <w:p w14:paraId="323B8BEE" w14:textId="77777777" w:rsidR="008B61B9" w:rsidRDefault="008B61B9" w:rsidP="008B61B9">
        <w:pPr>
          <w:pStyle w:val="Fuzeile"/>
          <w:framePr w:wrap="notBeside" w:vAnchor="page" w:hAnchor="margin" w:xAlign="center" w:y="11341" w:anchorLock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2</w:t>
        </w:r>
        <w:r>
          <w:rPr>
            <w:rStyle w:val="Seitenzahl"/>
          </w:rPr>
          <w:fldChar w:fldCharType="end"/>
        </w:r>
      </w:p>
    </w:sdtContent>
  </w:sdt>
  <w:p w14:paraId="1983FE9D" w14:textId="77777777" w:rsidR="004639B0" w:rsidRDefault="004639B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E25F2" w14:textId="1ECCF97A" w:rsidR="00C379B8" w:rsidRPr="00421008" w:rsidRDefault="00C379B8" w:rsidP="00421008">
    <w:pPr>
      <w:pStyle w:val="Kopf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EAF2F" w14:textId="77777777" w:rsidR="00E83AE7" w:rsidRDefault="00E83AE7" w:rsidP="0060304A">
      <w:r>
        <w:separator/>
      </w:r>
    </w:p>
  </w:footnote>
  <w:footnote w:type="continuationSeparator" w:id="0">
    <w:p w14:paraId="3904ACE3" w14:textId="77777777" w:rsidR="00E83AE7" w:rsidRDefault="00E83AE7" w:rsidP="0060304A">
      <w:r>
        <w:continuationSeparator/>
      </w:r>
    </w:p>
  </w:footnote>
  <w:footnote w:type="continuationNotice" w:id="1">
    <w:p w14:paraId="7D554183" w14:textId="77777777" w:rsidR="00E83AE7" w:rsidRDefault="00E83A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64C63" w14:textId="77777777" w:rsidR="00B93C98" w:rsidRDefault="00B93C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69AC3" w14:textId="35E9DB75" w:rsidR="004639B0" w:rsidRDefault="008B61B9" w:rsidP="003B75E6">
    <w:pPr>
      <w:pStyle w:val="Kopfzeile"/>
    </w:pPr>
    <w:r>
      <w:rPr>
        <w:noProof/>
        <w:lang w:bidi="ar-SA"/>
      </w:rPr>
      <w:drawing>
        <wp:anchor distT="0" distB="0" distL="114300" distR="114300" simplePos="0" relativeHeight="251658242" behindDoc="1" locked="1" layoutInCell="1" allowOverlap="1" wp14:anchorId="6794D53E" wp14:editId="63B3EC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8400" cy="723600"/>
          <wp:effectExtent l="0" t="0" r="0" b="0"/>
          <wp:wrapNone/>
          <wp:docPr id="886158140" name="Grafik 886158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Grafik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8400" cy="72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8DDC3" w14:textId="2110B809" w:rsidR="007743FC" w:rsidRDefault="00B32E65" w:rsidP="000965C3">
    <w:pPr>
      <w:pStyle w:val="Kopfzeile"/>
      <w:tabs>
        <w:tab w:val="left" w:pos="9356"/>
      </w:tabs>
    </w:pPr>
    <w:r>
      <w:rPr>
        <w:noProof/>
        <w:lang w:bidi="ar-SA"/>
      </w:rPr>
      <w:t xml:space="preserve"> </w:t>
    </w:r>
    <w:r w:rsidR="008B61B9">
      <w:rPr>
        <w:noProof/>
        <w:lang w:bidi="ar-SA"/>
      </w:rPr>
      <w:drawing>
        <wp:anchor distT="0" distB="0" distL="114300" distR="114300" simplePos="0" relativeHeight="251658243" behindDoc="1" locked="1" layoutInCell="1" allowOverlap="1" wp14:anchorId="4486A231" wp14:editId="494D330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23600"/>
          <wp:effectExtent l="0" t="0" r="0" b="0"/>
          <wp:wrapNone/>
          <wp:docPr id="250252663" name="Grafik 2502526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Grafik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2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73931"/>
    <w:multiLevelType w:val="hybridMultilevel"/>
    <w:tmpl w:val="ECE48F00"/>
    <w:lvl w:ilvl="0" w:tplc="299486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496EAF"/>
    <w:multiLevelType w:val="hybridMultilevel"/>
    <w:tmpl w:val="52502276"/>
    <w:lvl w:ilvl="0" w:tplc="04070011">
      <w:start w:val="1"/>
      <w:numFmt w:val="decimal"/>
      <w:lvlText w:val="%1)"/>
      <w:lvlJc w:val="left"/>
      <w:pPr>
        <w:ind w:left="18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75" w:hanging="360"/>
      </w:pPr>
    </w:lvl>
    <w:lvl w:ilvl="2" w:tplc="0407001B" w:tentative="1">
      <w:start w:val="1"/>
      <w:numFmt w:val="lowerRoman"/>
      <w:lvlText w:val="%3."/>
      <w:lvlJc w:val="right"/>
      <w:pPr>
        <w:ind w:left="3295" w:hanging="180"/>
      </w:pPr>
    </w:lvl>
    <w:lvl w:ilvl="3" w:tplc="0407000F" w:tentative="1">
      <w:start w:val="1"/>
      <w:numFmt w:val="decimal"/>
      <w:lvlText w:val="%4."/>
      <w:lvlJc w:val="left"/>
      <w:pPr>
        <w:ind w:left="4015" w:hanging="360"/>
      </w:pPr>
    </w:lvl>
    <w:lvl w:ilvl="4" w:tplc="04070019" w:tentative="1">
      <w:start w:val="1"/>
      <w:numFmt w:val="lowerLetter"/>
      <w:lvlText w:val="%5."/>
      <w:lvlJc w:val="left"/>
      <w:pPr>
        <w:ind w:left="4735" w:hanging="360"/>
      </w:pPr>
    </w:lvl>
    <w:lvl w:ilvl="5" w:tplc="0407001B" w:tentative="1">
      <w:start w:val="1"/>
      <w:numFmt w:val="lowerRoman"/>
      <w:lvlText w:val="%6."/>
      <w:lvlJc w:val="right"/>
      <w:pPr>
        <w:ind w:left="5455" w:hanging="180"/>
      </w:pPr>
    </w:lvl>
    <w:lvl w:ilvl="6" w:tplc="0407000F" w:tentative="1">
      <w:start w:val="1"/>
      <w:numFmt w:val="decimal"/>
      <w:lvlText w:val="%7."/>
      <w:lvlJc w:val="left"/>
      <w:pPr>
        <w:ind w:left="6175" w:hanging="360"/>
      </w:pPr>
    </w:lvl>
    <w:lvl w:ilvl="7" w:tplc="04070019" w:tentative="1">
      <w:start w:val="1"/>
      <w:numFmt w:val="lowerLetter"/>
      <w:lvlText w:val="%8."/>
      <w:lvlJc w:val="left"/>
      <w:pPr>
        <w:ind w:left="6895" w:hanging="360"/>
      </w:pPr>
    </w:lvl>
    <w:lvl w:ilvl="8" w:tplc="0407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" w15:restartNumberingAfterBreak="0">
    <w:nsid w:val="0ACF5C90"/>
    <w:multiLevelType w:val="hybridMultilevel"/>
    <w:tmpl w:val="9E20C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723BC"/>
    <w:multiLevelType w:val="hybridMultilevel"/>
    <w:tmpl w:val="36D28DC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756156"/>
    <w:multiLevelType w:val="hybridMultilevel"/>
    <w:tmpl w:val="29FE50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D2031"/>
    <w:multiLevelType w:val="hybridMultilevel"/>
    <w:tmpl w:val="C52CDBEA"/>
    <w:lvl w:ilvl="0" w:tplc="A14EB426">
      <w:start w:val="1"/>
      <w:numFmt w:val="decimal"/>
      <w:lvlText w:val="%1)"/>
      <w:lvlJc w:val="left"/>
      <w:pPr>
        <w:ind w:left="720" w:hanging="360"/>
      </w:pPr>
      <w:rPr>
        <w:rFonts w:hint="default"/>
        <w:w w:val="10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E4623"/>
    <w:multiLevelType w:val="hybridMultilevel"/>
    <w:tmpl w:val="663EF3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202ED"/>
    <w:multiLevelType w:val="hybridMultilevel"/>
    <w:tmpl w:val="4440BAE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F55B0"/>
    <w:multiLevelType w:val="hybridMultilevel"/>
    <w:tmpl w:val="28BC2AD8"/>
    <w:lvl w:ilvl="0" w:tplc="F328E3EA">
      <w:start w:val="1"/>
      <w:numFmt w:val="decimal"/>
      <w:lvlText w:val="%1)"/>
      <w:lvlJc w:val="left"/>
      <w:pPr>
        <w:ind w:left="490" w:hanging="357"/>
      </w:pPr>
      <w:rPr>
        <w:rFonts w:ascii="Arial" w:eastAsia="Arial" w:hAnsi="Arial" w:cs="Arial" w:hint="default"/>
        <w:color w:val="313131"/>
        <w:spacing w:val="-1"/>
        <w:w w:val="102"/>
        <w:sz w:val="23"/>
        <w:szCs w:val="23"/>
      </w:rPr>
    </w:lvl>
    <w:lvl w:ilvl="1" w:tplc="12803B9E">
      <w:numFmt w:val="bullet"/>
      <w:lvlText w:val="•"/>
      <w:lvlJc w:val="left"/>
      <w:pPr>
        <w:ind w:left="1350" w:hanging="357"/>
      </w:pPr>
      <w:rPr>
        <w:rFonts w:hint="default"/>
      </w:rPr>
    </w:lvl>
    <w:lvl w:ilvl="2" w:tplc="869A4AD0">
      <w:numFmt w:val="bullet"/>
      <w:lvlText w:val="•"/>
      <w:lvlJc w:val="left"/>
      <w:pPr>
        <w:ind w:left="2201" w:hanging="357"/>
      </w:pPr>
      <w:rPr>
        <w:rFonts w:hint="default"/>
      </w:rPr>
    </w:lvl>
    <w:lvl w:ilvl="3" w:tplc="A0BAAE7E">
      <w:numFmt w:val="bullet"/>
      <w:lvlText w:val="•"/>
      <w:lvlJc w:val="left"/>
      <w:pPr>
        <w:ind w:left="3051" w:hanging="357"/>
      </w:pPr>
      <w:rPr>
        <w:rFonts w:hint="default"/>
      </w:rPr>
    </w:lvl>
    <w:lvl w:ilvl="4" w:tplc="84A0667A">
      <w:numFmt w:val="bullet"/>
      <w:lvlText w:val="•"/>
      <w:lvlJc w:val="left"/>
      <w:pPr>
        <w:ind w:left="3902" w:hanging="357"/>
      </w:pPr>
      <w:rPr>
        <w:rFonts w:hint="default"/>
      </w:rPr>
    </w:lvl>
    <w:lvl w:ilvl="5" w:tplc="D702FD4E">
      <w:numFmt w:val="bullet"/>
      <w:lvlText w:val="•"/>
      <w:lvlJc w:val="left"/>
      <w:pPr>
        <w:ind w:left="4753" w:hanging="357"/>
      </w:pPr>
      <w:rPr>
        <w:rFonts w:hint="default"/>
      </w:rPr>
    </w:lvl>
    <w:lvl w:ilvl="6" w:tplc="56AA2236">
      <w:numFmt w:val="bullet"/>
      <w:lvlText w:val="•"/>
      <w:lvlJc w:val="left"/>
      <w:pPr>
        <w:ind w:left="5603" w:hanging="357"/>
      </w:pPr>
      <w:rPr>
        <w:rFonts w:hint="default"/>
      </w:rPr>
    </w:lvl>
    <w:lvl w:ilvl="7" w:tplc="B5B8CF3C">
      <w:numFmt w:val="bullet"/>
      <w:lvlText w:val="•"/>
      <w:lvlJc w:val="left"/>
      <w:pPr>
        <w:ind w:left="6454" w:hanging="357"/>
      </w:pPr>
      <w:rPr>
        <w:rFonts w:hint="default"/>
      </w:rPr>
    </w:lvl>
    <w:lvl w:ilvl="8" w:tplc="C29C5972">
      <w:numFmt w:val="bullet"/>
      <w:lvlText w:val="•"/>
      <w:lvlJc w:val="left"/>
      <w:pPr>
        <w:ind w:left="7304" w:hanging="357"/>
      </w:pPr>
      <w:rPr>
        <w:rFonts w:hint="default"/>
      </w:rPr>
    </w:lvl>
  </w:abstractNum>
  <w:abstractNum w:abstractNumId="9" w15:restartNumberingAfterBreak="0">
    <w:nsid w:val="3CEC7506"/>
    <w:multiLevelType w:val="hybridMultilevel"/>
    <w:tmpl w:val="4440BA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725A7"/>
    <w:multiLevelType w:val="hybridMultilevel"/>
    <w:tmpl w:val="57408B66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BE5CE9"/>
    <w:multiLevelType w:val="hybridMultilevel"/>
    <w:tmpl w:val="3BB88526"/>
    <w:lvl w:ilvl="0" w:tplc="7DCC8006">
      <w:start w:val="1"/>
      <w:numFmt w:val="decimal"/>
      <w:lvlText w:val="%1)"/>
      <w:lvlJc w:val="left"/>
      <w:pPr>
        <w:ind w:left="491" w:hanging="360"/>
      </w:pPr>
      <w:rPr>
        <w:rFonts w:ascii="Arial" w:eastAsia="Arial" w:hAnsi="Arial" w:cs="Arial" w:hint="default"/>
        <w:color w:val="313131"/>
        <w:spacing w:val="-1"/>
        <w:w w:val="104"/>
        <w:sz w:val="23"/>
        <w:szCs w:val="23"/>
      </w:rPr>
    </w:lvl>
    <w:lvl w:ilvl="1" w:tplc="E06AD7AE">
      <w:numFmt w:val="bullet"/>
      <w:lvlText w:val="·"/>
      <w:lvlJc w:val="left"/>
      <w:pPr>
        <w:ind w:left="2994" w:hanging="110"/>
      </w:pPr>
      <w:rPr>
        <w:rFonts w:ascii="Times New Roman" w:eastAsia="Times New Roman" w:hAnsi="Times New Roman" w:cs="Times New Roman" w:hint="default"/>
        <w:color w:val="232323"/>
        <w:spacing w:val="-21"/>
        <w:w w:val="88"/>
        <w:sz w:val="34"/>
        <w:szCs w:val="34"/>
      </w:rPr>
    </w:lvl>
    <w:lvl w:ilvl="2" w:tplc="E6423264">
      <w:numFmt w:val="bullet"/>
      <w:lvlText w:val="•"/>
      <w:lvlJc w:val="left"/>
      <w:pPr>
        <w:ind w:left="4500" w:hanging="110"/>
      </w:pPr>
      <w:rPr>
        <w:rFonts w:hint="default"/>
      </w:rPr>
    </w:lvl>
    <w:lvl w:ilvl="3" w:tplc="7144B6CC">
      <w:numFmt w:val="bullet"/>
      <w:lvlText w:val="•"/>
      <w:lvlJc w:val="left"/>
      <w:pPr>
        <w:ind w:left="5063" w:hanging="110"/>
      </w:pPr>
      <w:rPr>
        <w:rFonts w:hint="default"/>
      </w:rPr>
    </w:lvl>
    <w:lvl w:ilvl="4" w:tplc="3C9CB9CC">
      <w:numFmt w:val="bullet"/>
      <w:lvlText w:val="•"/>
      <w:lvlJc w:val="left"/>
      <w:pPr>
        <w:ind w:left="5626" w:hanging="110"/>
      </w:pPr>
      <w:rPr>
        <w:rFonts w:hint="default"/>
      </w:rPr>
    </w:lvl>
    <w:lvl w:ilvl="5" w:tplc="402E9D84">
      <w:numFmt w:val="bullet"/>
      <w:lvlText w:val="•"/>
      <w:lvlJc w:val="left"/>
      <w:pPr>
        <w:ind w:left="6189" w:hanging="110"/>
      </w:pPr>
      <w:rPr>
        <w:rFonts w:hint="default"/>
      </w:rPr>
    </w:lvl>
    <w:lvl w:ilvl="6" w:tplc="376C7B52">
      <w:numFmt w:val="bullet"/>
      <w:lvlText w:val="•"/>
      <w:lvlJc w:val="left"/>
      <w:pPr>
        <w:ind w:left="6753" w:hanging="110"/>
      </w:pPr>
      <w:rPr>
        <w:rFonts w:hint="default"/>
      </w:rPr>
    </w:lvl>
    <w:lvl w:ilvl="7" w:tplc="718A2328">
      <w:numFmt w:val="bullet"/>
      <w:lvlText w:val="•"/>
      <w:lvlJc w:val="left"/>
      <w:pPr>
        <w:ind w:left="7316" w:hanging="110"/>
      </w:pPr>
      <w:rPr>
        <w:rFonts w:hint="default"/>
      </w:rPr>
    </w:lvl>
    <w:lvl w:ilvl="8" w:tplc="00A2C266">
      <w:numFmt w:val="bullet"/>
      <w:lvlText w:val="•"/>
      <w:lvlJc w:val="left"/>
      <w:pPr>
        <w:ind w:left="7879" w:hanging="110"/>
      </w:pPr>
      <w:rPr>
        <w:rFonts w:hint="default"/>
      </w:rPr>
    </w:lvl>
  </w:abstractNum>
  <w:abstractNum w:abstractNumId="12" w15:restartNumberingAfterBreak="0">
    <w:nsid w:val="497B3A5D"/>
    <w:multiLevelType w:val="hybridMultilevel"/>
    <w:tmpl w:val="0A32771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F2481"/>
    <w:multiLevelType w:val="hybridMultilevel"/>
    <w:tmpl w:val="50788042"/>
    <w:lvl w:ilvl="0" w:tplc="1534F0A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19777F"/>
    <w:multiLevelType w:val="hybridMultilevel"/>
    <w:tmpl w:val="D50E1E9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5E7659"/>
    <w:multiLevelType w:val="hybridMultilevel"/>
    <w:tmpl w:val="F40E619E"/>
    <w:lvl w:ilvl="0" w:tplc="5EDA421C">
      <w:start w:val="1"/>
      <w:numFmt w:val="decimal"/>
      <w:lvlText w:val="%1)"/>
      <w:lvlJc w:val="left"/>
      <w:pPr>
        <w:ind w:left="440" w:hanging="315"/>
      </w:pPr>
      <w:rPr>
        <w:rFonts w:hint="default"/>
        <w:b/>
        <w:bCs/>
        <w:w w:val="101"/>
      </w:rPr>
    </w:lvl>
    <w:lvl w:ilvl="1" w:tplc="B84825C2">
      <w:numFmt w:val="bullet"/>
      <w:lvlText w:val="•"/>
      <w:lvlJc w:val="left"/>
      <w:pPr>
        <w:ind w:left="1297" w:hanging="315"/>
      </w:pPr>
      <w:rPr>
        <w:rFonts w:hint="default"/>
      </w:rPr>
    </w:lvl>
    <w:lvl w:ilvl="2" w:tplc="10CEF09A">
      <w:numFmt w:val="bullet"/>
      <w:lvlText w:val="•"/>
      <w:lvlJc w:val="left"/>
      <w:pPr>
        <w:ind w:left="2154" w:hanging="315"/>
      </w:pPr>
      <w:rPr>
        <w:rFonts w:hint="default"/>
      </w:rPr>
    </w:lvl>
    <w:lvl w:ilvl="3" w:tplc="CF68446E">
      <w:numFmt w:val="bullet"/>
      <w:lvlText w:val="•"/>
      <w:lvlJc w:val="left"/>
      <w:pPr>
        <w:ind w:left="3012" w:hanging="315"/>
      </w:pPr>
      <w:rPr>
        <w:rFonts w:hint="default"/>
      </w:rPr>
    </w:lvl>
    <w:lvl w:ilvl="4" w:tplc="B86E0C72">
      <w:numFmt w:val="bullet"/>
      <w:lvlText w:val="•"/>
      <w:lvlJc w:val="left"/>
      <w:pPr>
        <w:ind w:left="3869" w:hanging="315"/>
      </w:pPr>
      <w:rPr>
        <w:rFonts w:hint="default"/>
      </w:rPr>
    </w:lvl>
    <w:lvl w:ilvl="5" w:tplc="EB7EE5F0">
      <w:numFmt w:val="bullet"/>
      <w:lvlText w:val="•"/>
      <w:lvlJc w:val="left"/>
      <w:pPr>
        <w:ind w:left="4727" w:hanging="315"/>
      </w:pPr>
      <w:rPr>
        <w:rFonts w:hint="default"/>
      </w:rPr>
    </w:lvl>
    <w:lvl w:ilvl="6" w:tplc="C62CF7AC">
      <w:numFmt w:val="bullet"/>
      <w:lvlText w:val="•"/>
      <w:lvlJc w:val="left"/>
      <w:pPr>
        <w:ind w:left="5584" w:hanging="315"/>
      </w:pPr>
      <w:rPr>
        <w:rFonts w:hint="default"/>
      </w:rPr>
    </w:lvl>
    <w:lvl w:ilvl="7" w:tplc="27D2E690">
      <w:numFmt w:val="bullet"/>
      <w:lvlText w:val="•"/>
      <w:lvlJc w:val="left"/>
      <w:pPr>
        <w:ind w:left="6441" w:hanging="315"/>
      </w:pPr>
      <w:rPr>
        <w:rFonts w:hint="default"/>
      </w:rPr>
    </w:lvl>
    <w:lvl w:ilvl="8" w:tplc="CEC4B20E">
      <w:numFmt w:val="bullet"/>
      <w:lvlText w:val="•"/>
      <w:lvlJc w:val="left"/>
      <w:pPr>
        <w:ind w:left="7299" w:hanging="315"/>
      </w:pPr>
      <w:rPr>
        <w:rFonts w:hint="default"/>
      </w:rPr>
    </w:lvl>
  </w:abstractNum>
  <w:abstractNum w:abstractNumId="16" w15:restartNumberingAfterBreak="0">
    <w:nsid w:val="64945413"/>
    <w:multiLevelType w:val="hybridMultilevel"/>
    <w:tmpl w:val="E29294C2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BB704A"/>
    <w:multiLevelType w:val="hybridMultilevel"/>
    <w:tmpl w:val="E3E4441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E83B8E"/>
    <w:multiLevelType w:val="hybridMultilevel"/>
    <w:tmpl w:val="033EAB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104908">
    <w:abstractNumId w:val="15"/>
  </w:num>
  <w:num w:numId="2" w16cid:durableId="1079255405">
    <w:abstractNumId w:val="11"/>
  </w:num>
  <w:num w:numId="3" w16cid:durableId="1680961196">
    <w:abstractNumId w:val="8"/>
  </w:num>
  <w:num w:numId="4" w16cid:durableId="468936019">
    <w:abstractNumId w:val="5"/>
  </w:num>
  <w:num w:numId="5" w16cid:durableId="403723507">
    <w:abstractNumId w:val="6"/>
  </w:num>
  <w:num w:numId="6" w16cid:durableId="822547072">
    <w:abstractNumId w:val="1"/>
  </w:num>
  <w:num w:numId="7" w16cid:durableId="428232290">
    <w:abstractNumId w:val="17"/>
  </w:num>
  <w:num w:numId="8" w16cid:durableId="1489906515">
    <w:abstractNumId w:val="14"/>
  </w:num>
  <w:num w:numId="9" w16cid:durableId="16046794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25397562">
    <w:abstractNumId w:val="10"/>
  </w:num>
  <w:num w:numId="11" w16cid:durableId="1705983231">
    <w:abstractNumId w:val="3"/>
  </w:num>
  <w:num w:numId="12" w16cid:durableId="593828346">
    <w:abstractNumId w:val="16"/>
  </w:num>
  <w:num w:numId="13" w16cid:durableId="193619240">
    <w:abstractNumId w:val="13"/>
  </w:num>
  <w:num w:numId="14" w16cid:durableId="1637105368">
    <w:abstractNumId w:val="9"/>
  </w:num>
  <w:num w:numId="15" w16cid:durableId="562527821">
    <w:abstractNumId w:val="4"/>
  </w:num>
  <w:num w:numId="16" w16cid:durableId="1784421052">
    <w:abstractNumId w:val="7"/>
  </w:num>
  <w:num w:numId="17" w16cid:durableId="1570580489">
    <w:abstractNumId w:val="0"/>
  </w:num>
  <w:num w:numId="18" w16cid:durableId="177693068">
    <w:abstractNumId w:val="18"/>
  </w:num>
  <w:num w:numId="19" w16cid:durableId="1876114142">
    <w:abstractNumId w:val="12"/>
  </w:num>
  <w:num w:numId="20" w16cid:durableId="16471257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E13"/>
    <w:rsid w:val="00000826"/>
    <w:rsid w:val="00001F78"/>
    <w:rsid w:val="0000205A"/>
    <w:rsid w:val="000025CC"/>
    <w:rsid w:val="00002827"/>
    <w:rsid w:val="00003985"/>
    <w:rsid w:val="00003D8F"/>
    <w:rsid w:val="00004683"/>
    <w:rsid w:val="0000581E"/>
    <w:rsid w:val="00005BAD"/>
    <w:rsid w:val="00006F07"/>
    <w:rsid w:val="00007657"/>
    <w:rsid w:val="00010583"/>
    <w:rsid w:val="000126DF"/>
    <w:rsid w:val="00012CF1"/>
    <w:rsid w:val="000168FE"/>
    <w:rsid w:val="00017C94"/>
    <w:rsid w:val="00020A9C"/>
    <w:rsid w:val="00020BEB"/>
    <w:rsid w:val="00020C58"/>
    <w:rsid w:val="00022AB8"/>
    <w:rsid w:val="00023E08"/>
    <w:rsid w:val="0002419D"/>
    <w:rsid w:val="00024D62"/>
    <w:rsid w:val="00025AAE"/>
    <w:rsid w:val="00026652"/>
    <w:rsid w:val="000277C2"/>
    <w:rsid w:val="000306FC"/>
    <w:rsid w:val="0003086D"/>
    <w:rsid w:val="000326A6"/>
    <w:rsid w:val="00033439"/>
    <w:rsid w:val="000335BA"/>
    <w:rsid w:val="0003505B"/>
    <w:rsid w:val="000351A3"/>
    <w:rsid w:val="00035F95"/>
    <w:rsid w:val="000373CF"/>
    <w:rsid w:val="00044538"/>
    <w:rsid w:val="00044A89"/>
    <w:rsid w:val="00046072"/>
    <w:rsid w:val="00046321"/>
    <w:rsid w:val="00047DF6"/>
    <w:rsid w:val="00050FF8"/>
    <w:rsid w:val="00051295"/>
    <w:rsid w:val="00051730"/>
    <w:rsid w:val="00052461"/>
    <w:rsid w:val="00053D56"/>
    <w:rsid w:val="0005590B"/>
    <w:rsid w:val="00055D15"/>
    <w:rsid w:val="00061187"/>
    <w:rsid w:val="000613C5"/>
    <w:rsid w:val="000621DA"/>
    <w:rsid w:val="0006313D"/>
    <w:rsid w:val="00063C80"/>
    <w:rsid w:val="00063D62"/>
    <w:rsid w:val="000648C6"/>
    <w:rsid w:val="0006507E"/>
    <w:rsid w:val="00066819"/>
    <w:rsid w:val="00067754"/>
    <w:rsid w:val="000678A5"/>
    <w:rsid w:val="0007113F"/>
    <w:rsid w:val="000730EE"/>
    <w:rsid w:val="00073728"/>
    <w:rsid w:val="00074441"/>
    <w:rsid w:val="00075B25"/>
    <w:rsid w:val="00077BA5"/>
    <w:rsid w:val="00080248"/>
    <w:rsid w:val="0008077F"/>
    <w:rsid w:val="0008462A"/>
    <w:rsid w:val="00084BB8"/>
    <w:rsid w:val="00091025"/>
    <w:rsid w:val="00091FD2"/>
    <w:rsid w:val="00092A1B"/>
    <w:rsid w:val="00092BBE"/>
    <w:rsid w:val="0009368C"/>
    <w:rsid w:val="00093FD1"/>
    <w:rsid w:val="00093FD2"/>
    <w:rsid w:val="000944F1"/>
    <w:rsid w:val="00094AC5"/>
    <w:rsid w:val="00094B20"/>
    <w:rsid w:val="000965C3"/>
    <w:rsid w:val="000966C4"/>
    <w:rsid w:val="0009742C"/>
    <w:rsid w:val="00097867"/>
    <w:rsid w:val="000A06B2"/>
    <w:rsid w:val="000A0C21"/>
    <w:rsid w:val="000A1B41"/>
    <w:rsid w:val="000A1FE1"/>
    <w:rsid w:val="000A25DE"/>
    <w:rsid w:val="000A2C9E"/>
    <w:rsid w:val="000A2DDF"/>
    <w:rsid w:val="000A4354"/>
    <w:rsid w:val="000A47B0"/>
    <w:rsid w:val="000A5348"/>
    <w:rsid w:val="000A6108"/>
    <w:rsid w:val="000A6386"/>
    <w:rsid w:val="000B1178"/>
    <w:rsid w:val="000B176E"/>
    <w:rsid w:val="000B1CB2"/>
    <w:rsid w:val="000B33B6"/>
    <w:rsid w:val="000B438E"/>
    <w:rsid w:val="000B52DB"/>
    <w:rsid w:val="000B7CC1"/>
    <w:rsid w:val="000C0996"/>
    <w:rsid w:val="000C4018"/>
    <w:rsid w:val="000C4142"/>
    <w:rsid w:val="000C5145"/>
    <w:rsid w:val="000C5273"/>
    <w:rsid w:val="000C602B"/>
    <w:rsid w:val="000D2616"/>
    <w:rsid w:val="000D2BC0"/>
    <w:rsid w:val="000D35E0"/>
    <w:rsid w:val="000D471A"/>
    <w:rsid w:val="000D663A"/>
    <w:rsid w:val="000D74A0"/>
    <w:rsid w:val="000D7544"/>
    <w:rsid w:val="000E05E6"/>
    <w:rsid w:val="000E12E3"/>
    <w:rsid w:val="000E14FC"/>
    <w:rsid w:val="000E2E58"/>
    <w:rsid w:val="000E3202"/>
    <w:rsid w:val="000E3325"/>
    <w:rsid w:val="000E35D5"/>
    <w:rsid w:val="000E3C10"/>
    <w:rsid w:val="000E4FFA"/>
    <w:rsid w:val="000E6012"/>
    <w:rsid w:val="000E65BF"/>
    <w:rsid w:val="000E7651"/>
    <w:rsid w:val="000F0B5C"/>
    <w:rsid w:val="000F2919"/>
    <w:rsid w:val="000F3BF0"/>
    <w:rsid w:val="000F48A3"/>
    <w:rsid w:val="000F4BCC"/>
    <w:rsid w:val="000F5230"/>
    <w:rsid w:val="000F5B28"/>
    <w:rsid w:val="000F5CB0"/>
    <w:rsid w:val="000F648B"/>
    <w:rsid w:val="00100905"/>
    <w:rsid w:val="00100EC0"/>
    <w:rsid w:val="00101611"/>
    <w:rsid w:val="0010194C"/>
    <w:rsid w:val="001035C8"/>
    <w:rsid w:val="00104E80"/>
    <w:rsid w:val="00105090"/>
    <w:rsid w:val="00105F8C"/>
    <w:rsid w:val="001062B4"/>
    <w:rsid w:val="00106F03"/>
    <w:rsid w:val="00110A32"/>
    <w:rsid w:val="00111478"/>
    <w:rsid w:val="00112411"/>
    <w:rsid w:val="00112942"/>
    <w:rsid w:val="001177CF"/>
    <w:rsid w:val="00117BD9"/>
    <w:rsid w:val="00120530"/>
    <w:rsid w:val="001237EF"/>
    <w:rsid w:val="0012416B"/>
    <w:rsid w:val="00126916"/>
    <w:rsid w:val="0012754D"/>
    <w:rsid w:val="001275D0"/>
    <w:rsid w:val="00127FF6"/>
    <w:rsid w:val="0013067E"/>
    <w:rsid w:val="0013189E"/>
    <w:rsid w:val="00131FE8"/>
    <w:rsid w:val="00134163"/>
    <w:rsid w:val="00135034"/>
    <w:rsid w:val="0013532A"/>
    <w:rsid w:val="0013565F"/>
    <w:rsid w:val="0013771C"/>
    <w:rsid w:val="00137AB0"/>
    <w:rsid w:val="001405B9"/>
    <w:rsid w:val="00140B8B"/>
    <w:rsid w:val="00140BD3"/>
    <w:rsid w:val="00140EA9"/>
    <w:rsid w:val="00143B7F"/>
    <w:rsid w:val="00146610"/>
    <w:rsid w:val="00146F89"/>
    <w:rsid w:val="00146FD3"/>
    <w:rsid w:val="0014710D"/>
    <w:rsid w:val="001506AD"/>
    <w:rsid w:val="00150D4B"/>
    <w:rsid w:val="00151E65"/>
    <w:rsid w:val="00152012"/>
    <w:rsid w:val="001547CD"/>
    <w:rsid w:val="00155396"/>
    <w:rsid w:val="001568B0"/>
    <w:rsid w:val="00157B6F"/>
    <w:rsid w:val="00160081"/>
    <w:rsid w:val="00160A53"/>
    <w:rsid w:val="00160DAA"/>
    <w:rsid w:val="00161B89"/>
    <w:rsid w:val="001631A3"/>
    <w:rsid w:val="00163ABF"/>
    <w:rsid w:val="0016437B"/>
    <w:rsid w:val="0016458D"/>
    <w:rsid w:val="001653C2"/>
    <w:rsid w:val="00165E07"/>
    <w:rsid w:val="00166E13"/>
    <w:rsid w:val="00166EBF"/>
    <w:rsid w:val="00170052"/>
    <w:rsid w:val="001716E6"/>
    <w:rsid w:val="001722A7"/>
    <w:rsid w:val="0017416F"/>
    <w:rsid w:val="001747F4"/>
    <w:rsid w:val="001761CC"/>
    <w:rsid w:val="001802CF"/>
    <w:rsid w:val="00182A0F"/>
    <w:rsid w:val="00184553"/>
    <w:rsid w:val="0018543B"/>
    <w:rsid w:val="001864B1"/>
    <w:rsid w:val="00186841"/>
    <w:rsid w:val="001870DE"/>
    <w:rsid w:val="001872A0"/>
    <w:rsid w:val="0018794C"/>
    <w:rsid w:val="00192F46"/>
    <w:rsid w:val="0019303A"/>
    <w:rsid w:val="001935C5"/>
    <w:rsid w:val="00194706"/>
    <w:rsid w:val="00194C3C"/>
    <w:rsid w:val="0019514F"/>
    <w:rsid w:val="00195200"/>
    <w:rsid w:val="00195980"/>
    <w:rsid w:val="00195A25"/>
    <w:rsid w:val="001966A2"/>
    <w:rsid w:val="001A132E"/>
    <w:rsid w:val="001A143C"/>
    <w:rsid w:val="001A1D78"/>
    <w:rsid w:val="001A1F0B"/>
    <w:rsid w:val="001A2076"/>
    <w:rsid w:val="001A31A3"/>
    <w:rsid w:val="001A3827"/>
    <w:rsid w:val="001A3EE8"/>
    <w:rsid w:val="001A439E"/>
    <w:rsid w:val="001A488C"/>
    <w:rsid w:val="001A4911"/>
    <w:rsid w:val="001A4F70"/>
    <w:rsid w:val="001A6199"/>
    <w:rsid w:val="001A7137"/>
    <w:rsid w:val="001A7206"/>
    <w:rsid w:val="001A7A9F"/>
    <w:rsid w:val="001B048F"/>
    <w:rsid w:val="001B11A8"/>
    <w:rsid w:val="001B16F9"/>
    <w:rsid w:val="001B1DE0"/>
    <w:rsid w:val="001B3741"/>
    <w:rsid w:val="001B3E1F"/>
    <w:rsid w:val="001B3F25"/>
    <w:rsid w:val="001B467D"/>
    <w:rsid w:val="001C0833"/>
    <w:rsid w:val="001C1AAC"/>
    <w:rsid w:val="001C25B4"/>
    <w:rsid w:val="001C2A8B"/>
    <w:rsid w:val="001C3322"/>
    <w:rsid w:val="001C3DE6"/>
    <w:rsid w:val="001C67D2"/>
    <w:rsid w:val="001C6DC7"/>
    <w:rsid w:val="001C744A"/>
    <w:rsid w:val="001C7939"/>
    <w:rsid w:val="001D005D"/>
    <w:rsid w:val="001D0123"/>
    <w:rsid w:val="001D06F9"/>
    <w:rsid w:val="001D0898"/>
    <w:rsid w:val="001D1137"/>
    <w:rsid w:val="001D170E"/>
    <w:rsid w:val="001D2574"/>
    <w:rsid w:val="001D39DA"/>
    <w:rsid w:val="001D4218"/>
    <w:rsid w:val="001D4330"/>
    <w:rsid w:val="001D4590"/>
    <w:rsid w:val="001D4FD1"/>
    <w:rsid w:val="001D567D"/>
    <w:rsid w:val="001D57C5"/>
    <w:rsid w:val="001D5B6B"/>
    <w:rsid w:val="001D5D18"/>
    <w:rsid w:val="001D6221"/>
    <w:rsid w:val="001D62E8"/>
    <w:rsid w:val="001D64A0"/>
    <w:rsid w:val="001D7B9C"/>
    <w:rsid w:val="001D7FD3"/>
    <w:rsid w:val="001E03C6"/>
    <w:rsid w:val="001E0A61"/>
    <w:rsid w:val="001E28B0"/>
    <w:rsid w:val="001E4DAA"/>
    <w:rsid w:val="001E5B4D"/>
    <w:rsid w:val="001E641B"/>
    <w:rsid w:val="001E7021"/>
    <w:rsid w:val="001E7893"/>
    <w:rsid w:val="001E7A61"/>
    <w:rsid w:val="001E7E54"/>
    <w:rsid w:val="001F0281"/>
    <w:rsid w:val="001F0C20"/>
    <w:rsid w:val="001F0C55"/>
    <w:rsid w:val="001F268E"/>
    <w:rsid w:val="001F2AC3"/>
    <w:rsid w:val="001F514A"/>
    <w:rsid w:val="001F7DA7"/>
    <w:rsid w:val="00200EC2"/>
    <w:rsid w:val="00202501"/>
    <w:rsid w:val="00203734"/>
    <w:rsid w:val="002042E2"/>
    <w:rsid w:val="00206097"/>
    <w:rsid w:val="00206156"/>
    <w:rsid w:val="002061BB"/>
    <w:rsid w:val="0020624D"/>
    <w:rsid w:val="00206CD5"/>
    <w:rsid w:val="00211044"/>
    <w:rsid w:val="00211425"/>
    <w:rsid w:val="00212623"/>
    <w:rsid w:val="0021262A"/>
    <w:rsid w:val="00212EEA"/>
    <w:rsid w:val="00213E6F"/>
    <w:rsid w:val="00215DD1"/>
    <w:rsid w:val="002201C9"/>
    <w:rsid w:val="00220652"/>
    <w:rsid w:val="002215A1"/>
    <w:rsid w:val="00221944"/>
    <w:rsid w:val="00221E53"/>
    <w:rsid w:val="00222582"/>
    <w:rsid w:val="00222B39"/>
    <w:rsid w:val="00222F58"/>
    <w:rsid w:val="00222FD1"/>
    <w:rsid w:val="0022441A"/>
    <w:rsid w:val="00225A99"/>
    <w:rsid w:val="002267B3"/>
    <w:rsid w:val="00226F6E"/>
    <w:rsid w:val="00227FD9"/>
    <w:rsid w:val="0023061B"/>
    <w:rsid w:val="00230F4A"/>
    <w:rsid w:val="00231021"/>
    <w:rsid w:val="00231142"/>
    <w:rsid w:val="002329E5"/>
    <w:rsid w:val="00234802"/>
    <w:rsid w:val="00236740"/>
    <w:rsid w:val="00237A2A"/>
    <w:rsid w:val="0024099E"/>
    <w:rsid w:val="00240A1E"/>
    <w:rsid w:val="002424E8"/>
    <w:rsid w:val="002446D7"/>
    <w:rsid w:val="00245E86"/>
    <w:rsid w:val="0024715E"/>
    <w:rsid w:val="002506C0"/>
    <w:rsid w:val="002518B3"/>
    <w:rsid w:val="00251C1A"/>
    <w:rsid w:val="002521B9"/>
    <w:rsid w:val="0025390A"/>
    <w:rsid w:val="00254345"/>
    <w:rsid w:val="002568C4"/>
    <w:rsid w:val="00257D4F"/>
    <w:rsid w:val="00257DB4"/>
    <w:rsid w:val="002617B6"/>
    <w:rsid w:val="00261B13"/>
    <w:rsid w:val="00263B93"/>
    <w:rsid w:val="00264E6E"/>
    <w:rsid w:val="00264EC2"/>
    <w:rsid w:val="0026588D"/>
    <w:rsid w:val="0026609F"/>
    <w:rsid w:val="00270DE1"/>
    <w:rsid w:val="00271091"/>
    <w:rsid w:val="0027147A"/>
    <w:rsid w:val="00271D5B"/>
    <w:rsid w:val="00272359"/>
    <w:rsid w:val="00272651"/>
    <w:rsid w:val="0027277B"/>
    <w:rsid w:val="0027297B"/>
    <w:rsid w:val="00273C19"/>
    <w:rsid w:val="00276068"/>
    <w:rsid w:val="00276CC2"/>
    <w:rsid w:val="00282004"/>
    <w:rsid w:val="002827C2"/>
    <w:rsid w:val="00282EBD"/>
    <w:rsid w:val="00282ED9"/>
    <w:rsid w:val="00283F9B"/>
    <w:rsid w:val="0028456B"/>
    <w:rsid w:val="002846C1"/>
    <w:rsid w:val="00285AB9"/>
    <w:rsid w:val="00290FDE"/>
    <w:rsid w:val="00291962"/>
    <w:rsid w:val="0029372B"/>
    <w:rsid w:val="00294298"/>
    <w:rsid w:val="002943E0"/>
    <w:rsid w:val="00294BC2"/>
    <w:rsid w:val="0029578F"/>
    <w:rsid w:val="002958F3"/>
    <w:rsid w:val="00295CA4"/>
    <w:rsid w:val="00295E8B"/>
    <w:rsid w:val="00296594"/>
    <w:rsid w:val="00297A17"/>
    <w:rsid w:val="002A00F9"/>
    <w:rsid w:val="002A0837"/>
    <w:rsid w:val="002A0CBE"/>
    <w:rsid w:val="002A4DD0"/>
    <w:rsid w:val="002A5063"/>
    <w:rsid w:val="002A5615"/>
    <w:rsid w:val="002A59ED"/>
    <w:rsid w:val="002A5DB9"/>
    <w:rsid w:val="002A62BF"/>
    <w:rsid w:val="002A642B"/>
    <w:rsid w:val="002A7749"/>
    <w:rsid w:val="002B047E"/>
    <w:rsid w:val="002B0B5A"/>
    <w:rsid w:val="002B0EE9"/>
    <w:rsid w:val="002B14FB"/>
    <w:rsid w:val="002B2E60"/>
    <w:rsid w:val="002B4611"/>
    <w:rsid w:val="002B5846"/>
    <w:rsid w:val="002B5A90"/>
    <w:rsid w:val="002B655D"/>
    <w:rsid w:val="002B6DC1"/>
    <w:rsid w:val="002C1784"/>
    <w:rsid w:val="002C1B15"/>
    <w:rsid w:val="002C2C1D"/>
    <w:rsid w:val="002C4CD9"/>
    <w:rsid w:val="002C58D2"/>
    <w:rsid w:val="002C5AFF"/>
    <w:rsid w:val="002C5C7E"/>
    <w:rsid w:val="002C74E1"/>
    <w:rsid w:val="002D16AF"/>
    <w:rsid w:val="002D35A2"/>
    <w:rsid w:val="002D47DA"/>
    <w:rsid w:val="002D49DD"/>
    <w:rsid w:val="002D4B03"/>
    <w:rsid w:val="002E0EAC"/>
    <w:rsid w:val="002E0F2F"/>
    <w:rsid w:val="002E1759"/>
    <w:rsid w:val="002E1B2D"/>
    <w:rsid w:val="002E223D"/>
    <w:rsid w:val="002E25BB"/>
    <w:rsid w:val="002E29F4"/>
    <w:rsid w:val="002E3307"/>
    <w:rsid w:val="002E45F7"/>
    <w:rsid w:val="002E67A5"/>
    <w:rsid w:val="002F065B"/>
    <w:rsid w:val="002F2AF9"/>
    <w:rsid w:val="002F2E5C"/>
    <w:rsid w:val="002F336E"/>
    <w:rsid w:val="002F356A"/>
    <w:rsid w:val="002F4FE6"/>
    <w:rsid w:val="002F7DBA"/>
    <w:rsid w:val="00301CAC"/>
    <w:rsid w:val="00303191"/>
    <w:rsid w:val="0030340A"/>
    <w:rsid w:val="00305907"/>
    <w:rsid w:val="003061D2"/>
    <w:rsid w:val="0030741E"/>
    <w:rsid w:val="00307512"/>
    <w:rsid w:val="0030761C"/>
    <w:rsid w:val="00311C63"/>
    <w:rsid w:val="00311FAC"/>
    <w:rsid w:val="003120B3"/>
    <w:rsid w:val="003137B6"/>
    <w:rsid w:val="00313AFA"/>
    <w:rsid w:val="00314827"/>
    <w:rsid w:val="00316FB7"/>
    <w:rsid w:val="003174E3"/>
    <w:rsid w:val="003175AF"/>
    <w:rsid w:val="00317C31"/>
    <w:rsid w:val="00322470"/>
    <w:rsid w:val="00322D60"/>
    <w:rsid w:val="00322FE9"/>
    <w:rsid w:val="00323629"/>
    <w:rsid w:val="003259F9"/>
    <w:rsid w:val="003268AE"/>
    <w:rsid w:val="003276AF"/>
    <w:rsid w:val="00330A82"/>
    <w:rsid w:val="00330FC7"/>
    <w:rsid w:val="00331FE5"/>
    <w:rsid w:val="003332FA"/>
    <w:rsid w:val="00333A8E"/>
    <w:rsid w:val="00333AED"/>
    <w:rsid w:val="00334CE4"/>
    <w:rsid w:val="003356EE"/>
    <w:rsid w:val="003359FC"/>
    <w:rsid w:val="003363AA"/>
    <w:rsid w:val="00336D1A"/>
    <w:rsid w:val="003373F1"/>
    <w:rsid w:val="00340C33"/>
    <w:rsid w:val="00340DF3"/>
    <w:rsid w:val="00341EBC"/>
    <w:rsid w:val="0034337F"/>
    <w:rsid w:val="003444C6"/>
    <w:rsid w:val="00344F8A"/>
    <w:rsid w:val="00345313"/>
    <w:rsid w:val="00346F9B"/>
    <w:rsid w:val="003473E0"/>
    <w:rsid w:val="00350570"/>
    <w:rsid w:val="00350B1B"/>
    <w:rsid w:val="00351CAF"/>
    <w:rsid w:val="003521F6"/>
    <w:rsid w:val="003525C9"/>
    <w:rsid w:val="003529E1"/>
    <w:rsid w:val="00352C9B"/>
    <w:rsid w:val="00352D40"/>
    <w:rsid w:val="003533B5"/>
    <w:rsid w:val="00353DA2"/>
    <w:rsid w:val="00356295"/>
    <w:rsid w:val="00356C5C"/>
    <w:rsid w:val="00357001"/>
    <w:rsid w:val="003570E9"/>
    <w:rsid w:val="003573FB"/>
    <w:rsid w:val="00360693"/>
    <w:rsid w:val="0036160E"/>
    <w:rsid w:val="00361F65"/>
    <w:rsid w:val="00362596"/>
    <w:rsid w:val="0036410C"/>
    <w:rsid w:val="0036525E"/>
    <w:rsid w:val="00365859"/>
    <w:rsid w:val="00365AE5"/>
    <w:rsid w:val="003661C7"/>
    <w:rsid w:val="0036745A"/>
    <w:rsid w:val="00372405"/>
    <w:rsid w:val="00372FD2"/>
    <w:rsid w:val="00374220"/>
    <w:rsid w:val="003746D2"/>
    <w:rsid w:val="00374E77"/>
    <w:rsid w:val="0037530F"/>
    <w:rsid w:val="00375C2F"/>
    <w:rsid w:val="0038013A"/>
    <w:rsid w:val="00380560"/>
    <w:rsid w:val="003807E9"/>
    <w:rsid w:val="003826CD"/>
    <w:rsid w:val="00384FB1"/>
    <w:rsid w:val="003850B3"/>
    <w:rsid w:val="003866AA"/>
    <w:rsid w:val="0038739D"/>
    <w:rsid w:val="003874AC"/>
    <w:rsid w:val="00390E98"/>
    <w:rsid w:val="00390FF3"/>
    <w:rsid w:val="00391299"/>
    <w:rsid w:val="003925A0"/>
    <w:rsid w:val="0039278F"/>
    <w:rsid w:val="003938C6"/>
    <w:rsid w:val="0039491C"/>
    <w:rsid w:val="003954C9"/>
    <w:rsid w:val="0039567D"/>
    <w:rsid w:val="00395867"/>
    <w:rsid w:val="00396211"/>
    <w:rsid w:val="003970FF"/>
    <w:rsid w:val="00397244"/>
    <w:rsid w:val="003977C2"/>
    <w:rsid w:val="00397968"/>
    <w:rsid w:val="003A0D37"/>
    <w:rsid w:val="003A1A47"/>
    <w:rsid w:val="003A1CE9"/>
    <w:rsid w:val="003A27EA"/>
    <w:rsid w:val="003A2A19"/>
    <w:rsid w:val="003A2F3E"/>
    <w:rsid w:val="003A333D"/>
    <w:rsid w:val="003A6818"/>
    <w:rsid w:val="003B01D8"/>
    <w:rsid w:val="003B1472"/>
    <w:rsid w:val="003B15C2"/>
    <w:rsid w:val="003B1941"/>
    <w:rsid w:val="003B21EE"/>
    <w:rsid w:val="003B222C"/>
    <w:rsid w:val="003B33D3"/>
    <w:rsid w:val="003B3B0F"/>
    <w:rsid w:val="003B4340"/>
    <w:rsid w:val="003B55E9"/>
    <w:rsid w:val="003B6FB7"/>
    <w:rsid w:val="003B70F0"/>
    <w:rsid w:val="003B7243"/>
    <w:rsid w:val="003B75E6"/>
    <w:rsid w:val="003C0526"/>
    <w:rsid w:val="003C0D89"/>
    <w:rsid w:val="003C19BE"/>
    <w:rsid w:val="003C1F6B"/>
    <w:rsid w:val="003C207E"/>
    <w:rsid w:val="003C3C0E"/>
    <w:rsid w:val="003C5703"/>
    <w:rsid w:val="003C5C23"/>
    <w:rsid w:val="003C5E26"/>
    <w:rsid w:val="003C6F6A"/>
    <w:rsid w:val="003C78EA"/>
    <w:rsid w:val="003D0C8E"/>
    <w:rsid w:val="003D182E"/>
    <w:rsid w:val="003D1F2B"/>
    <w:rsid w:val="003D20B7"/>
    <w:rsid w:val="003D2153"/>
    <w:rsid w:val="003D39E1"/>
    <w:rsid w:val="003D3F61"/>
    <w:rsid w:val="003D40A2"/>
    <w:rsid w:val="003D4210"/>
    <w:rsid w:val="003D52AF"/>
    <w:rsid w:val="003D640C"/>
    <w:rsid w:val="003D6AE3"/>
    <w:rsid w:val="003D6C14"/>
    <w:rsid w:val="003D7AE2"/>
    <w:rsid w:val="003E021B"/>
    <w:rsid w:val="003E124F"/>
    <w:rsid w:val="003E1916"/>
    <w:rsid w:val="003E3777"/>
    <w:rsid w:val="003E3C77"/>
    <w:rsid w:val="003E4836"/>
    <w:rsid w:val="003E55E0"/>
    <w:rsid w:val="003E5DA4"/>
    <w:rsid w:val="003E5FB1"/>
    <w:rsid w:val="003E70BA"/>
    <w:rsid w:val="003F1271"/>
    <w:rsid w:val="003F2AEC"/>
    <w:rsid w:val="003F3FCE"/>
    <w:rsid w:val="003F640F"/>
    <w:rsid w:val="003F6EAD"/>
    <w:rsid w:val="003F7EFA"/>
    <w:rsid w:val="003F7FD8"/>
    <w:rsid w:val="004008FF"/>
    <w:rsid w:val="00400A39"/>
    <w:rsid w:val="00401241"/>
    <w:rsid w:val="004013E2"/>
    <w:rsid w:val="00401C2A"/>
    <w:rsid w:val="00403362"/>
    <w:rsid w:val="0040409D"/>
    <w:rsid w:val="00404351"/>
    <w:rsid w:val="004047BA"/>
    <w:rsid w:val="00404B62"/>
    <w:rsid w:val="0040503E"/>
    <w:rsid w:val="004055AD"/>
    <w:rsid w:val="0040578F"/>
    <w:rsid w:val="00405D30"/>
    <w:rsid w:val="004071F8"/>
    <w:rsid w:val="00410182"/>
    <w:rsid w:val="00410724"/>
    <w:rsid w:val="00412441"/>
    <w:rsid w:val="00412C28"/>
    <w:rsid w:val="00412EE0"/>
    <w:rsid w:val="00414D94"/>
    <w:rsid w:val="004166B7"/>
    <w:rsid w:val="00420494"/>
    <w:rsid w:val="004207E3"/>
    <w:rsid w:val="00420EE2"/>
    <w:rsid w:val="00421008"/>
    <w:rsid w:val="004211E9"/>
    <w:rsid w:val="00422365"/>
    <w:rsid w:val="00423024"/>
    <w:rsid w:val="004234C4"/>
    <w:rsid w:val="004239B0"/>
    <w:rsid w:val="00424625"/>
    <w:rsid w:val="00425465"/>
    <w:rsid w:val="00425D4D"/>
    <w:rsid w:val="0042606D"/>
    <w:rsid w:val="004261F5"/>
    <w:rsid w:val="00426401"/>
    <w:rsid w:val="004267F1"/>
    <w:rsid w:val="00426E64"/>
    <w:rsid w:val="00430064"/>
    <w:rsid w:val="00430A52"/>
    <w:rsid w:val="00431F9D"/>
    <w:rsid w:val="00432851"/>
    <w:rsid w:val="00432D17"/>
    <w:rsid w:val="00433457"/>
    <w:rsid w:val="00433DF8"/>
    <w:rsid w:val="00434E4D"/>
    <w:rsid w:val="00440EDD"/>
    <w:rsid w:val="00441192"/>
    <w:rsid w:val="0044309C"/>
    <w:rsid w:val="004431CE"/>
    <w:rsid w:val="00443AA3"/>
    <w:rsid w:val="00443F05"/>
    <w:rsid w:val="004447A6"/>
    <w:rsid w:val="004450C8"/>
    <w:rsid w:val="00446E6D"/>
    <w:rsid w:val="0044728D"/>
    <w:rsid w:val="00447BDE"/>
    <w:rsid w:val="0045079C"/>
    <w:rsid w:val="00450EE1"/>
    <w:rsid w:val="0045143F"/>
    <w:rsid w:val="00452943"/>
    <w:rsid w:val="00453598"/>
    <w:rsid w:val="0045396B"/>
    <w:rsid w:val="004539EC"/>
    <w:rsid w:val="00453DE5"/>
    <w:rsid w:val="00454078"/>
    <w:rsid w:val="00454AB1"/>
    <w:rsid w:val="00454DF0"/>
    <w:rsid w:val="004565EA"/>
    <w:rsid w:val="0045742B"/>
    <w:rsid w:val="00457651"/>
    <w:rsid w:val="00460CAB"/>
    <w:rsid w:val="0046102B"/>
    <w:rsid w:val="0046117F"/>
    <w:rsid w:val="00462A42"/>
    <w:rsid w:val="004639B0"/>
    <w:rsid w:val="004640F8"/>
    <w:rsid w:val="004662BB"/>
    <w:rsid w:val="00466A3E"/>
    <w:rsid w:val="004700A1"/>
    <w:rsid w:val="00472091"/>
    <w:rsid w:val="004737A3"/>
    <w:rsid w:val="004754C1"/>
    <w:rsid w:val="00480CC6"/>
    <w:rsid w:val="0048118C"/>
    <w:rsid w:val="004812EC"/>
    <w:rsid w:val="0048158A"/>
    <w:rsid w:val="00481B86"/>
    <w:rsid w:val="00484CFA"/>
    <w:rsid w:val="00485944"/>
    <w:rsid w:val="0048740B"/>
    <w:rsid w:val="00492034"/>
    <w:rsid w:val="00492316"/>
    <w:rsid w:val="00492431"/>
    <w:rsid w:val="00492EBB"/>
    <w:rsid w:val="004945A4"/>
    <w:rsid w:val="00494852"/>
    <w:rsid w:val="0049512F"/>
    <w:rsid w:val="00497E2C"/>
    <w:rsid w:val="004A00CC"/>
    <w:rsid w:val="004A065F"/>
    <w:rsid w:val="004A0A80"/>
    <w:rsid w:val="004A1990"/>
    <w:rsid w:val="004A1D99"/>
    <w:rsid w:val="004A4864"/>
    <w:rsid w:val="004A5D25"/>
    <w:rsid w:val="004A6372"/>
    <w:rsid w:val="004A644C"/>
    <w:rsid w:val="004A6BD4"/>
    <w:rsid w:val="004A7070"/>
    <w:rsid w:val="004B064E"/>
    <w:rsid w:val="004B293E"/>
    <w:rsid w:val="004B29F0"/>
    <w:rsid w:val="004B4711"/>
    <w:rsid w:val="004B5011"/>
    <w:rsid w:val="004B5C0F"/>
    <w:rsid w:val="004B6233"/>
    <w:rsid w:val="004C1E55"/>
    <w:rsid w:val="004C24FD"/>
    <w:rsid w:val="004C3A34"/>
    <w:rsid w:val="004C447B"/>
    <w:rsid w:val="004C5154"/>
    <w:rsid w:val="004C53B8"/>
    <w:rsid w:val="004C5683"/>
    <w:rsid w:val="004C5B0D"/>
    <w:rsid w:val="004C5D13"/>
    <w:rsid w:val="004D2C9A"/>
    <w:rsid w:val="004D3012"/>
    <w:rsid w:val="004D34F5"/>
    <w:rsid w:val="004D4490"/>
    <w:rsid w:val="004D4B5F"/>
    <w:rsid w:val="004D5F53"/>
    <w:rsid w:val="004D7664"/>
    <w:rsid w:val="004E00FD"/>
    <w:rsid w:val="004E1458"/>
    <w:rsid w:val="004E1FB8"/>
    <w:rsid w:val="004E27F3"/>
    <w:rsid w:val="004E449C"/>
    <w:rsid w:val="004E4575"/>
    <w:rsid w:val="004E5349"/>
    <w:rsid w:val="004E664F"/>
    <w:rsid w:val="004E78C4"/>
    <w:rsid w:val="004F08D6"/>
    <w:rsid w:val="004F0E97"/>
    <w:rsid w:val="004F13B8"/>
    <w:rsid w:val="004F1B2B"/>
    <w:rsid w:val="004F1EAF"/>
    <w:rsid w:val="004F1F45"/>
    <w:rsid w:val="004F2369"/>
    <w:rsid w:val="004F33F1"/>
    <w:rsid w:val="004F422F"/>
    <w:rsid w:val="004F4A07"/>
    <w:rsid w:val="004F5426"/>
    <w:rsid w:val="004F5520"/>
    <w:rsid w:val="004F5B0C"/>
    <w:rsid w:val="004F68B0"/>
    <w:rsid w:val="004F6B73"/>
    <w:rsid w:val="004F6C92"/>
    <w:rsid w:val="004F6EF7"/>
    <w:rsid w:val="004F70D3"/>
    <w:rsid w:val="004F784B"/>
    <w:rsid w:val="004F7A81"/>
    <w:rsid w:val="005006E4"/>
    <w:rsid w:val="00500A28"/>
    <w:rsid w:val="00501B67"/>
    <w:rsid w:val="00503411"/>
    <w:rsid w:val="0050388E"/>
    <w:rsid w:val="00505461"/>
    <w:rsid w:val="00506DFA"/>
    <w:rsid w:val="00510B14"/>
    <w:rsid w:val="00510D6D"/>
    <w:rsid w:val="005121CF"/>
    <w:rsid w:val="00512A62"/>
    <w:rsid w:val="00512BC8"/>
    <w:rsid w:val="0051343D"/>
    <w:rsid w:val="00514D0A"/>
    <w:rsid w:val="0051519D"/>
    <w:rsid w:val="00515471"/>
    <w:rsid w:val="0052005C"/>
    <w:rsid w:val="00520E38"/>
    <w:rsid w:val="005215C6"/>
    <w:rsid w:val="00522DCF"/>
    <w:rsid w:val="0052328C"/>
    <w:rsid w:val="005235BB"/>
    <w:rsid w:val="00524A79"/>
    <w:rsid w:val="00525B87"/>
    <w:rsid w:val="0052611E"/>
    <w:rsid w:val="00531DE3"/>
    <w:rsid w:val="00532AF6"/>
    <w:rsid w:val="00533966"/>
    <w:rsid w:val="0053471A"/>
    <w:rsid w:val="00534FDA"/>
    <w:rsid w:val="005356E1"/>
    <w:rsid w:val="00536571"/>
    <w:rsid w:val="00537931"/>
    <w:rsid w:val="0053795A"/>
    <w:rsid w:val="00540328"/>
    <w:rsid w:val="00540658"/>
    <w:rsid w:val="005420D5"/>
    <w:rsid w:val="00542818"/>
    <w:rsid w:val="005428A2"/>
    <w:rsid w:val="00542BD0"/>
    <w:rsid w:val="00543666"/>
    <w:rsid w:val="0054371A"/>
    <w:rsid w:val="005437FC"/>
    <w:rsid w:val="00543B19"/>
    <w:rsid w:val="005454B9"/>
    <w:rsid w:val="00545E88"/>
    <w:rsid w:val="00547745"/>
    <w:rsid w:val="0055011A"/>
    <w:rsid w:val="00550332"/>
    <w:rsid w:val="00550DF7"/>
    <w:rsid w:val="00552400"/>
    <w:rsid w:val="00553575"/>
    <w:rsid w:val="00553BAB"/>
    <w:rsid w:val="00555396"/>
    <w:rsid w:val="00555633"/>
    <w:rsid w:val="00555D2E"/>
    <w:rsid w:val="00557926"/>
    <w:rsid w:val="00557BE3"/>
    <w:rsid w:val="0056141A"/>
    <w:rsid w:val="00562BAD"/>
    <w:rsid w:val="00562E26"/>
    <w:rsid w:val="0056301E"/>
    <w:rsid w:val="005637F1"/>
    <w:rsid w:val="005637FB"/>
    <w:rsid w:val="00563BCE"/>
    <w:rsid w:val="005640A9"/>
    <w:rsid w:val="00564296"/>
    <w:rsid w:val="00566344"/>
    <w:rsid w:val="00566AC3"/>
    <w:rsid w:val="005679BF"/>
    <w:rsid w:val="005704C3"/>
    <w:rsid w:val="00570977"/>
    <w:rsid w:val="005711EC"/>
    <w:rsid w:val="0057151D"/>
    <w:rsid w:val="00571620"/>
    <w:rsid w:val="00571987"/>
    <w:rsid w:val="0057199B"/>
    <w:rsid w:val="00571F5A"/>
    <w:rsid w:val="00572562"/>
    <w:rsid w:val="005737BB"/>
    <w:rsid w:val="00573A48"/>
    <w:rsid w:val="00573D11"/>
    <w:rsid w:val="00574201"/>
    <w:rsid w:val="005748B3"/>
    <w:rsid w:val="00574A8B"/>
    <w:rsid w:val="00575722"/>
    <w:rsid w:val="00576602"/>
    <w:rsid w:val="00577052"/>
    <w:rsid w:val="005775BF"/>
    <w:rsid w:val="0058113C"/>
    <w:rsid w:val="0058124E"/>
    <w:rsid w:val="005817B5"/>
    <w:rsid w:val="00581C5E"/>
    <w:rsid w:val="00581CBA"/>
    <w:rsid w:val="00582176"/>
    <w:rsid w:val="00582848"/>
    <w:rsid w:val="00583A92"/>
    <w:rsid w:val="005862D6"/>
    <w:rsid w:val="0058692E"/>
    <w:rsid w:val="00587D77"/>
    <w:rsid w:val="005901B5"/>
    <w:rsid w:val="00590E10"/>
    <w:rsid w:val="00590ED4"/>
    <w:rsid w:val="00591154"/>
    <w:rsid w:val="00591546"/>
    <w:rsid w:val="0059260A"/>
    <w:rsid w:val="00593ACC"/>
    <w:rsid w:val="00594B66"/>
    <w:rsid w:val="00594EA0"/>
    <w:rsid w:val="00595245"/>
    <w:rsid w:val="0059525F"/>
    <w:rsid w:val="00596361"/>
    <w:rsid w:val="005A0D7E"/>
    <w:rsid w:val="005A29E1"/>
    <w:rsid w:val="005A2A7B"/>
    <w:rsid w:val="005A30F2"/>
    <w:rsid w:val="005A5359"/>
    <w:rsid w:val="005A6B16"/>
    <w:rsid w:val="005A71E8"/>
    <w:rsid w:val="005A722A"/>
    <w:rsid w:val="005A7980"/>
    <w:rsid w:val="005A7F86"/>
    <w:rsid w:val="005B1F0A"/>
    <w:rsid w:val="005B28C0"/>
    <w:rsid w:val="005B2C4A"/>
    <w:rsid w:val="005B3E07"/>
    <w:rsid w:val="005B415D"/>
    <w:rsid w:val="005B5CD3"/>
    <w:rsid w:val="005B770F"/>
    <w:rsid w:val="005B77E0"/>
    <w:rsid w:val="005B787A"/>
    <w:rsid w:val="005C06FC"/>
    <w:rsid w:val="005C078A"/>
    <w:rsid w:val="005C07DA"/>
    <w:rsid w:val="005C0AD0"/>
    <w:rsid w:val="005C20F2"/>
    <w:rsid w:val="005C25BE"/>
    <w:rsid w:val="005C2872"/>
    <w:rsid w:val="005C3C92"/>
    <w:rsid w:val="005C6D71"/>
    <w:rsid w:val="005C6DD5"/>
    <w:rsid w:val="005C6E40"/>
    <w:rsid w:val="005C77E1"/>
    <w:rsid w:val="005C7DB0"/>
    <w:rsid w:val="005D168F"/>
    <w:rsid w:val="005D1A8A"/>
    <w:rsid w:val="005D3CB0"/>
    <w:rsid w:val="005D5BFC"/>
    <w:rsid w:val="005D6A5D"/>
    <w:rsid w:val="005D7C46"/>
    <w:rsid w:val="005E112B"/>
    <w:rsid w:val="005E122F"/>
    <w:rsid w:val="005E2CE7"/>
    <w:rsid w:val="005E3186"/>
    <w:rsid w:val="005E400E"/>
    <w:rsid w:val="005E5D70"/>
    <w:rsid w:val="005E5E85"/>
    <w:rsid w:val="005E61FF"/>
    <w:rsid w:val="005E673B"/>
    <w:rsid w:val="005E7B73"/>
    <w:rsid w:val="005F1E56"/>
    <w:rsid w:val="005F1E5D"/>
    <w:rsid w:val="005F349E"/>
    <w:rsid w:val="005F4190"/>
    <w:rsid w:val="005F7C4E"/>
    <w:rsid w:val="005F7FF8"/>
    <w:rsid w:val="00600010"/>
    <w:rsid w:val="00602459"/>
    <w:rsid w:val="0060304A"/>
    <w:rsid w:val="0060355D"/>
    <w:rsid w:val="00603C77"/>
    <w:rsid w:val="006045DF"/>
    <w:rsid w:val="00604CC6"/>
    <w:rsid w:val="00605B13"/>
    <w:rsid w:val="00606A96"/>
    <w:rsid w:val="00606F39"/>
    <w:rsid w:val="00607AE9"/>
    <w:rsid w:val="0061107D"/>
    <w:rsid w:val="006111D7"/>
    <w:rsid w:val="00611A1B"/>
    <w:rsid w:val="00612026"/>
    <w:rsid w:val="006153FC"/>
    <w:rsid w:val="0061672D"/>
    <w:rsid w:val="006167A7"/>
    <w:rsid w:val="00616B7C"/>
    <w:rsid w:val="00616F45"/>
    <w:rsid w:val="00621F57"/>
    <w:rsid w:val="00625B39"/>
    <w:rsid w:val="00625C6E"/>
    <w:rsid w:val="00625F79"/>
    <w:rsid w:val="00631B4B"/>
    <w:rsid w:val="00632317"/>
    <w:rsid w:val="006331AE"/>
    <w:rsid w:val="006335F5"/>
    <w:rsid w:val="00633CB7"/>
    <w:rsid w:val="00634DAC"/>
    <w:rsid w:val="0063524D"/>
    <w:rsid w:val="006354D6"/>
    <w:rsid w:val="0063593D"/>
    <w:rsid w:val="006370E0"/>
    <w:rsid w:val="00637D03"/>
    <w:rsid w:val="00640BCC"/>
    <w:rsid w:val="00641C44"/>
    <w:rsid w:val="00642898"/>
    <w:rsid w:val="00644149"/>
    <w:rsid w:val="006441C3"/>
    <w:rsid w:val="006449DC"/>
    <w:rsid w:val="0064655C"/>
    <w:rsid w:val="00646E13"/>
    <w:rsid w:val="00646ECA"/>
    <w:rsid w:val="00647278"/>
    <w:rsid w:val="00647C3A"/>
    <w:rsid w:val="00650505"/>
    <w:rsid w:val="00652793"/>
    <w:rsid w:val="006533EA"/>
    <w:rsid w:val="00653435"/>
    <w:rsid w:val="006536A7"/>
    <w:rsid w:val="00655423"/>
    <w:rsid w:val="0065766A"/>
    <w:rsid w:val="0065789D"/>
    <w:rsid w:val="00657F1D"/>
    <w:rsid w:val="006613F5"/>
    <w:rsid w:val="00661908"/>
    <w:rsid w:val="0066265F"/>
    <w:rsid w:val="006633E9"/>
    <w:rsid w:val="00664526"/>
    <w:rsid w:val="00664957"/>
    <w:rsid w:val="00665601"/>
    <w:rsid w:val="00665A89"/>
    <w:rsid w:val="00665F6D"/>
    <w:rsid w:val="006674A3"/>
    <w:rsid w:val="00667ECB"/>
    <w:rsid w:val="00670B78"/>
    <w:rsid w:val="00671085"/>
    <w:rsid w:val="006728EF"/>
    <w:rsid w:val="00672C55"/>
    <w:rsid w:val="0067487F"/>
    <w:rsid w:val="006753DF"/>
    <w:rsid w:val="006769F5"/>
    <w:rsid w:val="00677517"/>
    <w:rsid w:val="00677B1B"/>
    <w:rsid w:val="00680272"/>
    <w:rsid w:val="0068169E"/>
    <w:rsid w:val="00681F44"/>
    <w:rsid w:val="00682351"/>
    <w:rsid w:val="006825B8"/>
    <w:rsid w:val="006832D6"/>
    <w:rsid w:val="00685773"/>
    <w:rsid w:val="00685D4C"/>
    <w:rsid w:val="00686CBE"/>
    <w:rsid w:val="00687164"/>
    <w:rsid w:val="00691985"/>
    <w:rsid w:val="00691E0F"/>
    <w:rsid w:val="0069334A"/>
    <w:rsid w:val="00694E28"/>
    <w:rsid w:val="006950A1"/>
    <w:rsid w:val="006955B4"/>
    <w:rsid w:val="00695940"/>
    <w:rsid w:val="0069704F"/>
    <w:rsid w:val="00697BA3"/>
    <w:rsid w:val="006A029D"/>
    <w:rsid w:val="006A1629"/>
    <w:rsid w:val="006A1AD4"/>
    <w:rsid w:val="006A1E33"/>
    <w:rsid w:val="006A333A"/>
    <w:rsid w:val="006A37A6"/>
    <w:rsid w:val="006A3D07"/>
    <w:rsid w:val="006A41D2"/>
    <w:rsid w:val="006A4AF3"/>
    <w:rsid w:val="006A6113"/>
    <w:rsid w:val="006A728A"/>
    <w:rsid w:val="006A7494"/>
    <w:rsid w:val="006B0F9D"/>
    <w:rsid w:val="006B11F4"/>
    <w:rsid w:val="006B31B1"/>
    <w:rsid w:val="006B4D25"/>
    <w:rsid w:val="006B6C59"/>
    <w:rsid w:val="006B7493"/>
    <w:rsid w:val="006B7DAE"/>
    <w:rsid w:val="006C0CE9"/>
    <w:rsid w:val="006C2D5E"/>
    <w:rsid w:val="006C32E2"/>
    <w:rsid w:val="006C3704"/>
    <w:rsid w:val="006C3F14"/>
    <w:rsid w:val="006C44C0"/>
    <w:rsid w:val="006C4850"/>
    <w:rsid w:val="006C5950"/>
    <w:rsid w:val="006C6130"/>
    <w:rsid w:val="006C7F74"/>
    <w:rsid w:val="006D26AA"/>
    <w:rsid w:val="006D2BAA"/>
    <w:rsid w:val="006D2FFE"/>
    <w:rsid w:val="006D3303"/>
    <w:rsid w:val="006D3C70"/>
    <w:rsid w:val="006D43EE"/>
    <w:rsid w:val="006D4874"/>
    <w:rsid w:val="006D5592"/>
    <w:rsid w:val="006D630D"/>
    <w:rsid w:val="006D669C"/>
    <w:rsid w:val="006E0645"/>
    <w:rsid w:val="006E0BB4"/>
    <w:rsid w:val="006E11CC"/>
    <w:rsid w:val="006E18AE"/>
    <w:rsid w:val="006E2865"/>
    <w:rsid w:val="006E2F96"/>
    <w:rsid w:val="006E460C"/>
    <w:rsid w:val="006E4DB6"/>
    <w:rsid w:val="006E506E"/>
    <w:rsid w:val="006E60D5"/>
    <w:rsid w:val="006E754B"/>
    <w:rsid w:val="006E7CFA"/>
    <w:rsid w:val="006E7F45"/>
    <w:rsid w:val="006F202D"/>
    <w:rsid w:val="006F2054"/>
    <w:rsid w:val="006F23B5"/>
    <w:rsid w:val="006F35D4"/>
    <w:rsid w:val="006F405A"/>
    <w:rsid w:val="006F46D2"/>
    <w:rsid w:val="006F52D4"/>
    <w:rsid w:val="006F5C90"/>
    <w:rsid w:val="006F6F0F"/>
    <w:rsid w:val="0070012E"/>
    <w:rsid w:val="0070056B"/>
    <w:rsid w:val="00700F0B"/>
    <w:rsid w:val="0070103D"/>
    <w:rsid w:val="007023DC"/>
    <w:rsid w:val="00702808"/>
    <w:rsid w:val="007028F4"/>
    <w:rsid w:val="00704224"/>
    <w:rsid w:val="00704CE1"/>
    <w:rsid w:val="0070500A"/>
    <w:rsid w:val="00706736"/>
    <w:rsid w:val="00706918"/>
    <w:rsid w:val="0070694D"/>
    <w:rsid w:val="00710704"/>
    <w:rsid w:val="007111A9"/>
    <w:rsid w:val="007124C8"/>
    <w:rsid w:val="007146FB"/>
    <w:rsid w:val="00714DB9"/>
    <w:rsid w:val="00715D5D"/>
    <w:rsid w:val="00717091"/>
    <w:rsid w:val="00717AE5"/>
    <w:rsid w:val="007201E3"/>
    <w:rsid w:val="00720FF1"/>
    <w:rsid w:val="007217A4"/>
    <w:rsid w:val="00725299"/>
    <w:rsid w:val="007259CE"/>
    <w:rsid w:val="00726500"/>
    <w:rsid w:val="00727809"/>
    <w:rsid w:val="0072793F"/>
    <w:rsid w:val="007303F6"/>
    <w:rsid w:val="007312C2"/>
    <w:rsid w:val="00733365"/>
    <w:rsid w:val="00733D6C"/>
    <w:rsid w:val="0073415D"/>
    <w:rsid w:val="0073425B"/>
    <w:rsid w:val="007363B6"/>
    <w:rsid w:val="00736667"/>
    <w:rsid w:val="0073708F"/>
    <w:rsid w:val="0074158A"/>
    <w:rsid w:val="00742284"/>
    <w:rsid w:val="0074397F"/>
    <w:rsid w:val="007440AC"/>
    <w:rsid w:val="00744264"/>
    <w:rsid w:val="00746803"/>
    <w:rsid w:val="00747C06"/>
    <w:rsid w:val="007519C7"/>
    <w:rsid w:val="00751D29"/>
    <w:rsid w:val="00752EFD"/>
    <w:rsid w:val="00754705"/>
    <w:rsid w:val="00755854"/>
    <w:rsid w:val="007562ED"/>
    <w:rsid w:val="007563EF"/>
    <w:rsid w:val="00756599"/>
    <w:rsid w:val="00756C8D"/>
    <w:rsid w:val="00757A1D"/>
    <w:rsid w:val="00757EDB"/>
    <w:rsid w:val="007605AA"/>
    <w:rsid w:val="0076133F"/>
    <w:rsid w:val="00761DA0"/>
    <w:rsid w:val="007628EE"/>
    <w:rsid w:val="00762F1B"/>
    <w:rsid w:val="00763031"/>
    <w:rsid w:val="00763352"/>
    <w:rsid w:val="007637E4"/>
    <w:rsid w:val="0076494E"/>
    <w:rsid w:val="007659A2"/>
    <w:rsid w:val="00765EA2"/>
    <w:rsid w:val="0076687C"/>
    <w:rsid w:val="00766A90"/>
    <w:rsid w:val="00766B1C"/>
    <w:rsid w:val="00770D6C"/>
    <w:rsid w:val="007720EE"/>
    <w:rsid w:val="007743FC"/>
    <w:rsid w:val="007760CD"/>
    <w:rsid w:val="00776EC2"/>
    <w:rsid w:val="00780970"/>
    <w:rsid w:val="00782505"/>
    <w:rsid w:val="00783252"/>
    <w:rsid w:val="00783790"/>
    <w:rsid w:val="00785729"/>
    <w:rsid w:val="00790785"/>
    <w:rsid w:val="00790FC4"/>
    <w:rsid w:val="00791095"/>
    <w:rsid w:val="00792EDA"/>
    <w:rsid w:val="007933F9"/>
    <w:rsid w:val="00794BA5"/>
    <w:rsid w:val="007952EB"/>
    <w:rsid w:val="007954D1"/>
    <w:rsid w:val="0079596D"/>
    <w:rsid w:val="0079734B"/>
    <w:rsid w:val="007977FF"/>
    <w:rsid w:val="007A1C82"/>
    <w:rsid w:val="007A2EAB"/>
    <w:rsid w:val="007A430D"/>
    <w:rsid w:val="007A435F"/>
    <w:rsid w:val="007A451E"/>
    <w:rsid w:val="007A47D4"/>
    <w:rsid w:val="007A5271"/>
    <w:rsid w:val="007A543A"/>
    <w:rsid w:val="007A5641"/>
    <w:rsid w:val="007A65A5"/>
    <w:rsid w:val="007A66FD"/>
    <w:rsid w:val="007A6BD5"/>
    <w:rsid w:val="007A75DC"/>
    <w:rsid w:val="007A7C67"/>
    <w:rsid w:val="007A7F53"/>
    <w:rsid w:val="007B0469"/>
    <w:rsid w:val="007B0F8B"/>
    <w:rsid w:val="007B4679"/>
    <w:rsid w:val="007B54D3"/>
    <w:rsid w:val="007B7769"/>
    <w:rsid w:val="007B793F"/>
    <w:rsid w:val="007C01C8"/>
    <w:rsid w:val="007C0A96"/>
    <w:rsid w:val="007C0C56"/>
    <w:rsid w:val="007C1134"/>
    <w:rsid w:val="007C1979"/>
    <w:rsid w:val="007C1AA0"/>
    <w:rsid w:val="007C246E"/>
    <w:rsid w:val="007C3007"/>
    <w:rsid w:val="007C3A37"/>
    <w:rsid w:val="007C3E97"/>
    <w:rsid w:val="007C52C8"/>
    <w:rsid w:val="007C56F0"/>
    <w:rsid w:val="007C6E6D"/>
    <w:rsid w:val="007D2AF6"/>
    <w:rsid w:val="007D713F"/>
    <w:rsid w:val="007D729E"/>
    <w:rsid w:val="007E1BB2"/>
    <w:rsid w:val="007E3171"/>
    <w:rsid w:val="007E484F"/>
    <w:rsid w:val="007E5D6A"/>
    <w:rsid w:val="007E6266"/>
    <w:rsid w:val="007E6700"/>
    <w:rsid w:val="007E6821"/>
    <w:rsid w:val="007F2138"/>
    <w:rsid w:val="007F4EE8"/>
    <w:rsid w:val="007F659E"/>
    <w:rsid w:val="007F6D6C"/>
    <w:rsid w:val="007F72D4"/>
    <w:rsid w:val="00800574"/>
    <w:rsid w:val="008018E8"/>
    <w:rsid w:val="00801A6B"/>
    <w:rsid w:val="0080397D"/>
    <w:rsid w:val="00804123"/>
    <w:rsid w:val="0080432E"/>
    <w:rsid w:val="00805BCF"/>
    <w:rsid w:val="00805DF5"/>
    <w:rsid w:val="0080660E"/>
    <w:rsid w:val="00807537"/>
    <w:rsid w:val="00807579"/>
    <w:rsid w:val="00807702"/>
    <w:rsid w:val="00807D59"/>
    <w:rsid w:val="00810AA9"/>
    <w:rsid w:val="00810CC3"/>
    <w:rsid w:val="00811B41"/>
    <w:rsid w:val="0081287A"/>
    <w:rsid w:val="008132C1"/>
    <w:rsid w:val="00814405"/>
    <w:rsid w:val="00815181"/>
    <w:rsid w:val="00815AE2"/>
    <w:rsid w:val="00816015"/>
    <w:rsid w:val="008165F6"/>
    <w:rsid w:val="00816ED2"/>
    <w:rsid w:val="00817A63"/>
    <w:rsid w:val="00817FFB"/>
    <w:rsid w:val="008211EA"/>
    <w:rsid w:val="00821A61"/>
    <w:rsid w:val="0082227B"/>
    <w:rsid w:val="00825092"/>
    <w:rsid w:val="008254E3"/>
    <w:rsid w:val="00825E01"/>
    <w:rsid w:val="0082602E"/>
    <w:rsid w:val="008269C3"/>
    <w:rsid w:val="008269D9"/>
    <w:rsid w:val="00827383"/>
    <w:rsid w:val="008279CA"/>
    <w:rsid w:val="00830F72"/>
    <w:rsid w:val="00831439"/>
    <w:rsid w:val="00832146"/>
    <w:rsid w:val="008328F5"/>
    <w:rsid w:val="0083357B"/>
    <w:rsid w:val="00833CC9"/>
    <w:rsid w:val="00833F2C"/>
    <w:rsid w:val="008349C9"/>
    <w:rsid w:val="00835568"/>
    <w:rsid w:val="00835D9A"/>
    <w:rsid w:val="00837D77"/>
    <w:rsid w:val="008408BA"/>
    <w:rsid w:val="00840E0E"/>
    <w:rsid w:val="008417B5"/>
    <w:rsid w:val="00842375"/>
    <w:rsid w:val="00842577"/>
    <w:rsid w:val="00842737"/>
    <w:rsid w:val="0084275B"/>
    <w:rsid w:val="00842901"/>
    <w:rsid w:val="008439A3"/>
    <w:rsid w:val="00844C84"/>
    <w:rsid w:val="00844EC9"/>
    <w:rsid w:val="00845238"/>
    <w:rsid w:val="00845949"/>
    <w:rsid w:val="00845A50"/>
    <w:rsid w:val="00845D81"/>
    <w:rsid w:val="00850DA2"/>
    <w:rsid w:val="008515FC"/>
    <w:rsid w:val="00851F24"/>
    <w:rsid w:val="00852E48"/>
    <w:rsid w:val="00853483"/>
    <w:rsid w:val="00853927"/>
    <w:rsid w:val="008544CE"/>
    <w:rsid w:val="008544E3"/>
    <w:rsid w:val="008547AA"/>
    <w:rsid w:val="00856569"/>
    <w:rsid w:val="00856786"/>
    <w:rsid w:val="00861038"/>
    <w:rsid w:val="008614E3"/>
    <w:rsid w:val="00862520"/>
    <w:rsid w:val="00862792"/>
    <w:rsid w:val="0086295C"/>
    <w:rsid w:val="0086378A"/>
    <w:rsid w:val="008639DE"/>
    <w:rsid w:val="00863C64"/>
    <w:rsid w:val="00864CBD"/>
    <w:rsid w:val="00870926"/>
    <w:rsid w:val="008717BF"/>
    <w:rsid w:val="00871A59"/>
    <w:rsid w:val="0087344D"/>
    <w:rsid w:val="0087419E"/>
    <w:rsid w:val="00874502"/>
    <w:rsid w:val="008753A4"/>
    <w:rsid w:val="008756FA"/>
    <w:rsid w:val="008760AC"/>
    <w:rsid w:val="008764C8"/>
    <w:rsid w:val="00876DD5"/>
    <w:rsid w:val="00877C62"/>
    <w:rsid w:val="00880C4A"/>
    <w:rsid w:val="0088291C"/>
    <w:rsid w:val="0088294B"/>
    <w:rsid w:val="00882E08"/>
    <w:rsid w:val="00884A95"/>
    <w:rsid w:val="008855B7"/>
    <w:rsid w:val="008863E2"/>
    <w:rsid w:val="00887DAF"/>
    <w:rsid w:val="0089055E"/>
    <w:rsid w:val="00890FAD"/>
    <w:rsid w:val="008918FD"/>
    <w:rsid w:val="0089229D"/>
    <w:rsid w:val="00893A53"/>
    <w:rsid w:val="00893E28"/>
    <w:rsid w:val="008946EE"/>
    <w:rsid w:val="0089635A"/>
    <w:rsid w:val="0089675A"/>
    <w:rsid w:val="00897A4A"/>
    <w:rsid w:val="00897A60"/>
    <w:rsid w:val="00897BFA"/>
    <w:rsid w:val="008A02F2"/>
    <w:rsid w:val="008A1151"/>
    <w:rsid w:val="008A3E6A"/>
    <w:rsid w:val="008A479A"/>
    <w:rsid w:val="008A4862"/>
    <w:rsid w:val="008A4B39"/>
    <w:rsid w:val="008A4FAE"/>
    <w:rsid w:val="008A5E2A"/>
    <w:rsid w:val="008B04FC"/>
    <w:rsid w:val="008B1B67"/>
    <w:rsid w:val="008B2143"/>
    <w:rsid w:val="008B375B"/>
    <w:rsid w:val="008B4AD3"/>
    <w:rsid w:val="008B5618"/>
    <w:rsid w:val="008B5991"/>
    <w:rsid w:val="008B5C24"/>
    <w:rsid w:val="008B61B9"/>
    <w:rsid w:val="008B64A1"/>
    <w:rsid w:val="008B6A1D"/>
    <w:rsid w:val="008B7442"/>
    <w:rsid w:val="008B7609"/>
    <w:rsid w:val="008C1DB5"/>
    <w:rsid w:val="008C2F10"/>
    <w:rsid w:val="008C366A"/>
    <w:rsid w:val="008C3DFE"/>
    <w:rsid w:val="008C64B0"/>
    <w:rsid w:val="008C6593"/>
    <w:rsid w:val="008D02E5"/>
    <w:rsid w:val="008D0995"/>
    <w:rsid w:val="008D20AC"/>
    <w:rsid w:val="008D3285"/>
    <w:rsid w:val="008D33DE"/>
    <w:rsid w:val="008D3F91"/>
    <w:rsid w:val="008D4CA0"/>
    <w:rsid w:val="008D5DBD"/>
    <w:rsid w:val="008D5E72"/>
    <w:rsid w:val="008D61D9"/>
    <w:rsid w:val="008D6715"/>
    <w:rsid w:val="008D70E7"/>
    <w:rsid w:val="008E0A7B"/>
    <w:rsid w:val="008E156E"/>
    <w:rsid w:val="008E21F6"/>
    <w:rsid w:val="008E26D2"/>
    <w:rsid w:val="008E51AB"/>
    <w:rsid w:val="008E634D"/>
    <w:rsid w:val="008E7DE4"/>
    <w:rsid w:val="008F3B62"/>
    <w:rsid w:val="008F3D2C"/>
    <w:rsid w:val="008F44E8"/>
    <w:rsid w:val="008F4978"/>
    <w:rsid w:val="008F58BD"/>
    <w:rsid w:val="008F5933"/>
    <w:rsid w:val="008F65FC"/>
    <w:rsid w:val="008F6B22"/>
    <w:rsid w:val="008F6C41"/>
    <w:rsid w:val="008F6EAF"/>
    <w:rsid w:val="008F74BD"/>
    <w:rsid w:val="009006BD"/>
    <w:rsid w:val="009019D3"/>
    <w:rsid w:val="00902390"/>
    <w:rsid w:val="009042AB"/>
    <w:rsid w:val="0090453C"/>
    <w:rsid w:val="00905361"/>
    <w:rsid w:val="009061BD"/>
    <w:rsid w:val="009061FF"/>
    <w:rsid w:val="00906689"/>
    <w:rsid w:val="00906985"/>
    <w:rsid w:val="00906E2E"/>
    <w:rsid w:val="009110CE"/>
    <w:rsid w:val="00911257"/>
    <w:rsid w:val="009119AF"/>
    <w:rsid w:val="00912708"/>
    <w:rsid w:val="00913551"/>
    <w:rsid w:val="009138AB"/>
    <w:rsid w:val="00915491"/>
    <w:rsid w:val="00916647"/>
    <w:rsid w:val="009173A3"/>
    <w:rsid w:val="00920AB5"/>
    <w:rsid w:val="00920CF4"/>
    <w:rsid w:val="009218D4"/>
    <w:rsid w:val="009222D9"/>
    <w:rsid w:val="009228FA"/>
    <w:rsid w:val="00922AF2"/>
    <w:rsid w:val="009237CF"/>
    <w:rsid w:val="00924CBC"/>
    <w:rsid w:val="00925EEB"/>
    <w:rsid w:val="00926252"/>
    <w:rsid w:val="00926AA6"/>
    <w:rsid w:val="009275FD"/>
    <w:rsid w:val="00927DE8"/>
    <w:rsid w:val="009315FE"/>
    <w:rsid w:val="009328E8"/>
    <w:rsid w:val="009333D2"/>
    <w:rsid w:val="00935B1A"/>
    <w:rsid w:val="00935C97"/>
    <w:rsid w:val="00935E61"/>
    <w:rsid w:val="00936860"/>
    <w:rsid w:val="009374F6"/>
    <w:rsid w:val="00940049"/>
    <w:rsid w:val="00940675"/>
    <w:rsid w:val="00940F28"/>
    <w:rsid w:val="00940F2B"/>
    <w:rsid w:val="00941E69"/>
    <w:rsid w:val="00942198"/>
    <w:rsid w:val="00943A3B"/>
    <w:rsid w:val="00943E05"/>
    <w:rsid w:val="00944CB2"/>
    <w:rsid w:val="00944E59"/>
    <w:rsid w:val="00946F69"/>
    <w:rsid w:val="00947463"/>
    <w:rsid w:val="00950AFC"/>
    <w:rsid w:val="009514AF"/>
    <w:rsid w:val="00951A27"/>
    <w:rsid w:val="00953049"/>
    <w:rsid w:val="00953BAD"/>
    <w:rsid w:val="009541AC"/>
    <w:rsid w:val="00955090"/>
    <w:rsid w:val="009575FE"/>
    <w:rsid w:val="00957868"/>
    <w:rsid w:val="009579F4"/>
    <w:rsid w:val="00960E7B"/>
    <w:rsid w:val="00961C76"/>
    <w:rsid w:val="009640B4"/>
    <w:rsid w:val="009647D2"/>
    <w:rsid w:val="00965999"/>
    <w:rsid w:val="0097079F"/>
    <w:rsid w:val="00971527"/>
    <w:rsid w:val="00972248"/>
    <w:rsid w:val="009729C3"/>
    <w:rsid w:val="00974B59"/>
    <w:rsid w:val="00974B9C"/>
    <w:rsid w:val="0097713D"/>
    <w:rsid w:val="00977663"/>
    <w:rsid w:val="00981049"/>
    <w:rsid w:val="00983808"/>
    <w:rsid w:val="00985E21"/>
    <w:rsid w:val="009862A0"/>
    <w:rsid w:val="00987C6C"/>
    <w:rsid w:val="00987DBD"/>
    <w:rsid w:val="009913E1"/>
    <w:rsid w:val="00991C52"/>
    <w:rsid w:val="00991FA6"/>
    <w:rsid w:val="00992B7F"/>
    <w:rsid w:val="0099377B"/>
    <w:rsid w:val="00995E34"/>
    <w:rsid w:val="00997158"/>
    <w:rsid w:val="009977BC"/>
    <w:rsid w:val="009A0D1C"/>
    <w:rsid w:val="009A0E36"/>
    <w:rsid w:val="009A1CA5"/>
    <w:rsid w:val="009A2573"/>
    <w:rsid w:val="009A2E2F"/>
    <w:rsid w:val="009A37B4"/>
    <w:rsid w:val="009A4450"/>
    <w:rsid w:val="009A65E7"/>
    <w:rsid w:val="009A67B3"/>
    <w:rsid w:val="009A6C89"/>
    <w:rsid w:val="009A76AB"/>
    <w:rsid w:val="009A7796"/>
    <w:rsid w:val="009A7C89"/>
    <w:rsid w:val="009A7FCA"/>
    <w:rsid w:val="009B072F"/>
    <w:rsid w:val="009B3AA6"/>
    <w:rsid w:val="009B3CCB"/>
    <w:rsid w:val="009B440D"/>
    <w:rsid w:val="009B45B1"/>
    <w:rsid w:val="009B5A9B"/>
    <w:rsid w:val="009C13E1"/>
    <w:rsid w:val="009C13FB"/>
    <w:rsid w:val="009C36F2"/>
    <w:rsid w:val="009C3BEE"/>
    <w:rsid w:val="009C4469"/>
    <w:rsid w:val="009C4B66"/>
    <w:rsid w:val="009C51CB"/>
    <w:rsid w:val="009C52A8"/>
    <w:rsid w:val="009C6060"/>
    <w:rsid w:val="009C6B25"/>
    <w:rsid w:val="009D08E0"/>
    <w:rsid w:val="009D0D82"/>
    <w:rsid w:val="009D0E89"/>
    <w:rsid w:val="009D2890"/>
    <w:rsid w:val="009D2C36"/>
    <w:rsid w:val="009D2C60"/>
    <w:rsid w:val="009D2CFA"/>
    <w:rsid w:val="009D3124"/>
    <w:rsid w:val="009D4BE5"/>
    <w:rsid w:val="009D502F"/>
    <w:rsid w:val="009D58FC"/>
    <w:rsid w:val="009D5AF1"/>
    <w:rsid w:val="009D6129"/>
    <w:rsid w:val="009D647A"/>
    <w:rsid w:val="009D66F0"/>
    <w:rsid w:val="009D6957"/>
    <w:rsid w:val="009D7AC0"/>
    <w:rsid w:val="009E001C"/>
    <w:rsid w:val="009E294B"/>
    <w:rsid w:val="009E3046"/>
    <w:rsid w:val="009E3159"/>
    <w:rsid w:val="009E3DEC"/>
    <w:rsid w:val="009E3F54"/>
    <w:rsid w:val="009E474A"/>
    <w:rsid w:val="009E5607"/>
    <w:rsid w:val="009F01FA"/>
    <w:rsid w:val="009F0F32"/>
    <w:rsid w:val="009F19DF"/>
    <w:rsid w:val="009F2BF0"/>
    <w:rsid w:val="009F324D"/>
    <w:rsid w:val="00A010DD"/>
    <w:rsid w:val="00A01F47"/>
    <w:rsid w:val="00A02626"/>
    <w:rsid w:val="00A02B47"/>
    <w:rsid w:val="00A033C3"/>
    <w:rsid w:val="00A063B3"/>
    <w:rsid w:val="00A0656C"/>
    <w:rsid w:val="00A06D58"/>
    <w:rsid w:val="00A103A6"/>
    <w:rsid w:val="00A11599"/>
    <w:rsid w:val="00A11869"/>
    <w:rsid w:val="00A12A3F"/>
    <w:rsid w:val="00A12E85"/>
    <w:rsid w:val="00A16D0F"/>
    <w:rsid w:val="00A20615"/>
    <w:rsid w:val="00A21E39"/>
    <w:rsid w:val="00A231D2"/>
    <w:rsid w:val="00A252AB"/>
    <w:rsid w:val="00A267BD"/>
    <w:rsid w:val="00A26C14"/>
    <w:rsid w:val="00A2758A"/>
    <w:rsid w:val="00A279C0"/>
    <w:rsid w:val="00A30A6E"/>
    <w:rsid w:val="00A30B41"/>
    <w:rsid w:val="00A31D53"/>
    <w:rsid w:val="00A33C3B"/>
    <w:rsid w:val="00A3439D"/>
    <w:rsid w:val="00A345F8"/>
    <w:rsid w:val="00A35543"/>
    <w:rsid w:val="00A370AE"/>
    <w:rsid w:val="00A37220"/>
    <w:rsid w:val="00A404A7"/>
    <w:rsid w:val="00A4249A"/>
    <w:rsid w:val="00A43E6B"/>
    <w:rsid w:val="00A44806"/>
    <w:rsid w:val="00A4582D"/>
    <w:rsid w:val="00A47A4A"/>
    <w:rsid w:val="00A47BFE"/>
    <w:rsid w:val="00A5099B"/>
    <w:rsid w:val="00A50C1F"/>
    <w:rsid w:val="00A51D5A"/>
    <w:rsid w:val="00A52DED"/>
    <w:rsid w:val="00A53850"/>
    <w:rsid w:val="00A54A23"/>
    <w:rsid w:val="00A54AB7"/>
    <w:rsid w:val="00A55690"/>
    <w:rsid w:val="00A56D8B"/>
    <w:rsid w:val="00A56E42"/>
    <w:rsid w:val="00A5710F"/>
    <w:rsid w:val="00A601BC"/>
    <w:rsid w:val="00A60A1C"/>
    <w:rsid w:val="00A6194F"/>
    <w:rsid w:val="00A61C5D"/>
    <w:rsid w:val="00A62014"/>
    <w:rsid w:val="00A622A7"/>
    <w:rsid w:val="00A62FA3"/>
    <w:rsid w:val="00A632AC"/>
    <w:rsid w:val="00A64191"/>
    <w:rsid w:val="00A64752"/>
    <w:rsid w:val="00A649E0"/>
    <w:rsid w:val="00A6536D"/>
    <w:rsid w:val="00A65CF7"/>
    <w:rsid w:val="00A664C0"/>
    <w:rsid w:val="00A6716C"/>
    <w:rsid w:val="00A70670"/>
    <w:rsid w:val="00A71549"/>
    <w:rsid w:val="00A72D06"/>
    <w:rsid w:val="00A73FD7"/>
    <w:rsid w:val="00A7695B"/>
    <w:rsid w:val="00A76A8D"/>
    <w:rsid w:val="00A7705E"/>
    <w:rsid w:val="00A7784F"/>
    <w:rsid w:val="00A7795C"/>
    <w:rsid w:val="00A80A85"/>
    <w:rsid w:val="00A80D1A"/>
    <w:rsid w:val="00A814E7"/>
    <w:rsid w:val="00A8183D"/>
    <w:rsid w:val="00A81E42"/>
    <w:rsid w:val="00A833BC"/>
    <w:rsid w:val="00A84F39"/>
    <w:rsid w:val="00A85EC2"/>
    <w:rsid w:val="00A86993"/>
    <w:rsid w:val="00A86D84"/>
    <w:rsid w:val="00A87AB9"/>
    <w:rsid w:val="00A92AB1"/>
    <w:rsid w:val="00A92C12"/>
    <w:rsid w:val="00A9373E"/>
    <w:rsid w:val="00A93A31"/>
    <w:rsid w:val="00A93D40"/>
    <w:rsid w:val="00A94744"/>
    <w:rsid w:val="00A94826"/>
    <w:rsid w:val="00A96638"/>
    <w:rsid w:val="00A9663F"/>
    <w:rsid w:val="00A970E4"/>
    <w:rsid w:val="00A9724C"/>
    <w:rsid w:val="00AA05A1"/>
    <w:rsid w:val="00AA07A6"/>
    <w:rsid w:val="00AA0A14"/>
    <w:rsid w:val="00AA1410"/>
    <w:rsid w:val="00AA1C4F"/>
    <w:rsid w:val="00AA20DC"/>
    <w:rsid w:val="00AA2492"/>
    <w:rsid w:val="00AA440E"/>
    <w:rsid w:val="00AA486D"/>
    <w:rsid w:val="00AA57E1"/>
    <w:rsid w:val="00AA7574"/>
    <w:rsid w:val="00AA7B08"/>
    <w:rsid w:val="00AB13C3"/>
    <w:rsid w:val="00AB1B74"/>
    <w:rsid w:val="00AB1CE4"/>
    <w:rsid w:val="00AB292E"/>
    <w:rsid w:val="00AB4056"/>
    <w:rsid w:val="00AB5FEF"/>
    <w:rsid w:val="00AB7DA3"/>
    <w:rsid w:val="00AC07F7"/>
    <w:rsid w:val="00AC133B"/>
    <w:rsid w:val="00AC1BE5"/>
    <w:rsid w:val="00AC2B1E"/>
    <w:rsid w:val="00AC3AA8"/>
    <w:rsid w:val="00AC6DC3"/>
    <w:rsid w:val="00AC70A6"/>
    <w:rsid w:val="00AC759E"/>
    <w:rsid w:val="00AC75C7"/>
    <w:rsid w:val="00AD0754"/>
    <w:rsid w:val="00AD078B"/>
    <w:rsid w:val="00AD08BC"/>
    <w:rsid w:val="00AD1CFA"/>
    <w:rsid w:val="00AD29F5"/>
    <w:rsid w:val="00AD33FF"/>
    <w:rsid w:val="00AD3CE7"/>
    <w:rsid w:val="00AD3DA3"/>
    <w:rsid w:val="00AD42F0"/>
    <w:rsid w:val="00AD45B1"/>
    <w:rsid w:val="00AD4E8C"/>
    <w:rsid w:val="00AD4FAC"/>
    <w:rsid w:val="00AD53DF"/>
    <w:rsid w:val="00AD5D4F"/>
    <w:rsid w:val="00AD5D52"/>
    <w:rsid w:val="00AD5E20"/>
    <w:rsid w:val="00AD6271"/>
    <w:rsid w:val="00AD7CB0"/>
    <w:rsid w:val="00AE042D"/>
    <w:rsid w:val="00AE069B"/>
    <w:rsid w:val="00AE09B6"/>
    <w:rsid w:val="00AE3BD4"/>
    <w:rsid w:val="00AE3E18"/>
    <w:rsid w:val="00AE3F02"/>
    <w:rsid w:val="00AE40DD"/>
    <w:rsid w:val="00AE42F2"/>
    <w:rsid w:val="00AE56ED"/>
    <w:rsid w:val="00AE6E03"/>
    <w:rsid w:val="00AE7EFF"/>
    <w:rsid w:val="00AF1A1E"/>
    <w:rsid w:val="00AF31AA"/>
    <w:rsid w:val="00AF5F00"/>
    <w:rsid w:val="00AF61A8"/>
    <w:rsid w:val="00AF6346"/>
    <w:rsid w:val="00AF782B"/>
    <w:rsid w:val="00B010A8"/>
    <w:rsid w:val="00B01463"/>
    <w:rsid w:val="00B0173B"/>
    <w:rsid w:val="00B019DB"/>
    <w:rsid w:val="00B01D50"/>
    <w:rsid w:val="00B03112"/>
    <w:rsid w:val="00B03649"/>
    <w:rsid w:val="00B043B5"/>
    <w:rsid w:val="00B0523D"/>
    <w:rsid w:val="00B0549A"/>
    <w:rsid w:val="00B05C8F"/>
    <w:rsid w:val="00B061A0"/>
    <w:rsid w:val="00B1136C"/>
    <w:rsid w:val="00B11A4B"/>
    <w:rsid w:val="00B11B84"/>
    <w:rsid w:val="00B14906"/>
    <w:rsid w:val="00B1576E"/>
    <w:rsid w:val="00B1675A"/>
    <w:rsid w:val="00B17CAD"/>
    <w:rsid w:val="00B200B1"/>
    <w:rsid w:val="00B2031A"/>
    <w:rsid w:val="00B20704"/>
    <w:rsid w:val="00B20829"/>
    <w:rsid w:val="00B20B2C"/>
    <w:rsid w:val="00B2209E"/>
    <w:rsid w:val="00B2231C"/>
    <w:rsid w:val="00B2282A"/>
    <w:rsid w:val="00B23D00"/>
    <w:rsid w:val="00B23E9C"/>
    <w:rsid w:val="00B254E2"/>
    <w:rsid w:val="00B259FA"/>
    <w:rsid w:val="00B25C1C"/>
    <w:rsid w:val="00B25CDC"/>
    <w:rsid w:val="00B26E70"/>
    <w:rsid w:val="00B3033A"/>
    <w:rsid w:val="00B30DE5"/>
    <w:rsid w:val="00B32B22"/>
    <w:rsid w:val="00B32CDC"/>
    <w:rsid w:val="00B32E65"/>
    <w:rsid w:val="00B338AE"/>
    <w:rsid w:val="00B34114"/>
    <w:rsid w:val="00B34C24"/>
    <w:rsid w:val="00B34ED1"/>
    <w:rsid w:val="00B35486"/>
    <w:rsid w:val="00B361D4"/>
    <w:rsid w:val="00B36802"/>
    <w:rsid w:val="00B36AA0"/>
    <w:rsid w:val="00B370DF"/>
    <w:rsid w:val="00B40738"/>
    <w:rsid w:val="00B42FD3"/>
    <w:rsid w:val="00B44C18"/>
    <w:rsid w:val="00B4538F"/>
    <w:rsid w:val="00B45B3A"/>
    <w:rsid w:val="00B4681D"/>
    <w:rsid w:val="00B46C69"/>
    <w:rsid w:val="00B46D71"/>
    <w:rsid w:val="00B47754"/>
    <w:rsid w:val="00B47F8F"/>
    <w:rsid w:val="00B5012F"/>
    <w:rsid w:val="00B5030E"/>
    <w:rsid w:val="00B5213B"/>
    <w:rsid w:val="00B52DC2"/>
    <w:rsid w:val="00B52F60"/>
    <w:rsid w:val="00B53821"/>
    <w:rsid w:val="00B53FB5"/>
    <w:rsid w:val="00B5426C"/>
    <w:rsid w:val="00B543CA"/>
    <w:rsid w:val="00B55347"/>
    <w:rsid w:val="00B55C96"/>
    <w:rsid w:val="00B57133"/>
    <w:rsid w:val="00B60270"/>
    <w:rsid w:val="00B60DA4"/>
    <w:rsid w:val="00B61987"/>
    <w:rsid w:val="00B6207E"/>
    <w:rsid w:val="00B62349"/>
    <w:rsid w:val="00B626CC"/>
    <w:rsid w:val="00B6302E"/>
    <w:rsid w:val="00B6366E"/>
    <w:rsid w:val="00B6428E"/>
    <w:rsid w:val="00B65C16"/>
    <w:rsid w:val="00B65FED"/>
    <w:rsid w:val="00B66DC1"/>
    <w:rsid w:val="00B677EF"/>
    <w:rsid w:val="00B7063B"/>
    <w:rsid w:val="00B717A0"/>
    <w:rsid w:val="00B7323A"/>
    <w:rsid w:val="00B74120"/>
    <w:rsid w:val="00B75BBF"/>
    <w:rsid w:val="00B760C2"/>
    <w:rsid w:val="00B76394"/>
    <w:rsid w:val="00B76452"/>
    <w:rsid w:val="00B77739"/>
    <w:rsid w:val="00B7794F"/>
    <w:rsid w:val="00B7797F"/>
    <w:rsid w:val="00B77D63"/>
    <w:rsid w:val="00B810C2"/>
    <w:rsid w:val="00B814CE"/>
    <w:rsid w:val="00B83B02"/>
    <w:rsid w:val="00B8405D"/>
    <w:rsid w:val="00B841F0"/>
    <w:rsid w:val="00B85C4A"/>
    <w:rsid w:val="00B86C84"/>
    <w:rsid w:val="00B8739E"/>
    <w:rsid w:val="00B906AF"/>
    <w:rsid w:val="00B924E7"/>
    <w:rsid w:val="00B92E16"/>
    <w:rsid w:val="00B93C98"/>
    <w:rsid w:val="00B94144"/>
    <w:rsid w:val="00B95395"/>
    <w:rsid w:val="00B957DC"/>
    <w:rsid w:val="00B95E60"/>
    <w:rsid w:val="00BA0881"/>
    <w:rsid w:val="00BA41FE"/>
    <w:rsid w:val="00BA4480"/>
    <w:rsid w:val="00BA483E"/>
    <w:rsid w:val="00BA5504"/>
    <w:rsid w:val="00BA6ADA"/>
    <w:rsid w:val="00BA7BD9"/>
    <w:rsid w:val="00BA7F3D"/>
    <w:rsid w:val="00BB001F"/>
    <w:rsid w:val="00BB050C"/>
    <w:rsid w:val="00BB1B55"/>
    <w:rsid w:val="00BB1E3C"/>
    <w:rsid w:val="00BB22A5"/>
    <w:rsid w:val="00BB237E"/>
    <w:rsid w:val="00BB2583"/>
    <w:rsid w:val="00BB2629"/>
    <w:rsid w:val="00BB382A"/>
    <w:rsid w:val="00BB40CF"/>
    <w:rsid w:val="00BB44CE"/>
    <w:rsid w:val="00BB543B"/>
    <w:rsid w:val="00BB557A"/>
    <w:rsid w:val="00BB74F5"/>
    <w:rsid w:val="00BB7D9F"/>
    <w:rsid w:val="00BC0684"/>
    <w:rsid w:val="00BC0F87"/>
    <w:rsid w:val="00BC2710"/>
    <w:rsid w:val="00BC49D6"/>
    <w:rsid w:val="00BC4F02"/>
    <w:rsid w:val="00BD043C"/>
    <w:rsid w:val="00BD0616"/>
    <w:rsid w:val="00BD088E"/>
    <w:rsid w:val="00BD08A4"/>
    <w:rsid w:val="00BD0FD2"/>
    <w:rsid w:val="00BD13C0"/>
    <w:rsid w:val="00BD1A2C"/>
    <w:rsid w:val="00BD2600"/>
    <w:rsid w:val="00BD3341"/>
    <w:rsid w:val="00BD37FC"/>
    <w:rsid w:val="00BD3AD4"/>
    <w:rsid w:val="00BD3BEF"/>
    <w:rsid w:val="00BD6131"/>
    <w:rsid w:val="00BD6AEB"/>
    <w:rsid w:val="00BD700F"/>
    <w:rsid w:val="00BD7569"/>
    <w:rsid w:val="00BE0CDF"/>
    <w:rsid w:val="00BE0E56"/>
    <w:rsid w:val="00BE17E0"/>
    <w:rsid w:val="00BE182D"/>
    <w:rsid w:val="00BE3BEF"/>
    <w:rsid w:val="00BE427A"/>
    <w:rsid w:val="00BE4D87"/>
    <w:rsid w:val="00BE5683"/>
    <w:rsid w:val="00BE56F9"/>
    <w:rsid w:val="00BE5AF0"/>
    <w:rsid w:val="00BE6C06"/>
    <w:rsid w:val="00BE715E"/>
    <w:rsid w:val="00BE72D9"/>
    <w:rsid w:val="00BF00F5"/>
    <w:rsid w:val="00BF0E08"/>
    <w:rsid w:val="00BF115E"/>
    <w:rsid w:val="00BF15FF"/>
    <w:rsid w:val="00BF268F"/>
    <w:rsid w:val="00BF2866"/>
    <w:rsid w:val="00BF313A"/>
    <w:rsid w:val="00BF46A8"/>
    <w:rsid w:val="00BF4A49"/>
    <w:rsid w:val="00BF5754"/>
    <w:rsid w:val="00BF60EF"/>
    <w:rsid w:val="00BF75B1"/>
    <w:rsid w:val="00C00458"/>
    <w:rsid w:val="00C014D4"/>
    <w:rsid w:val="00C01B32"/>
    <w:rsid w:val="00C01C27"/>
    <w:rsid w:val="00C032DC"/>
    <w:rsid w:val="00C049CF"/>
    <w:rsid w:val="00C056F3"/>
    <w:rsid w:val="00C05D25"/>
    <w:rsid w:val="00C062D9"/>
    <w:rsid w:val="00C1140C"/>
    <w:rsid w:val="00C11996"/>
    <w:rsid w:val="00C13993"/>
    <w:rsid w:val="00C1519C"/>
    <w:rsid w:val="00C15752"/>
    <w:rsid w:val="00C17253"/>
    <w:rsid w:val="00C17AE8"/>
    <w:rsid w:val="00C20F60"/>
    <w:rsid w:val="00C20F72"/>
    <w:rsid w:val="00C217A9"/>
    <w:rsid w:val="00C22752"/>
    <w:rsid w:val="00C2346C"/>
    <w:rsid w:val="00C24620"/>
    <w:rsid w:val="00C25974"/>
    <w:rsid w:val="00C270E0"/>
    <w:rsid w:val="00C3061A"/>
    <w:rsid w:val="00C31856"/>
    <w:rsid w:val="00C333EF"/>
    <w:rsid w:val="00C33F85"/>
    <w:rsid w:val="00C3497A"/>
    <w:rsid w:val="00C35C97"/>
    <w:rsid w:val="00C36724"/>
    <w:rsid w:val="00C379B8"/>
    <w:rsid w:val="00C406C7"/>
    <w:rsid w:val="00C46DB3"/>
    <w:rsid w:val="00C50011"/>
    <w:rsid w:val="00C50DEB"/>
    <w:rsid w:val="00C50F3A"/>
    <w:rsid w:val="00C5281A"/>
    <w:rsid w:val="00C529D2"/>
    <w:rsid w:val="00C545A5"/>
    <w:rsid w:val="00C54BE0"/>
    <w:rsid w:val="00C553AB"/>
    <w:rsid w:val="00C55F53"/>
    <w:rsid w:val="00C568BF"/>
    <w:rsid w:val="00C5725F"/>
    <w:rsid w:val="00C5728A"/>
    <w:rsid w:val="00C57F0D"/>
    <w:rsid w:val="00C61093"/>
    <w:rsid w:val="00C614F8"/>
    <w:rsid w:val="00C617C2"/>
    <w:rsid w:val="00C61C09"/>
    <w:rsid w:val="00C62893"/>
    <w:rsid w:val="00C63BDB"/>
    <w:rsid w:val="00C65309"/>
    <w:rsid w:val="00C714D3"/>
    <w:rsid w:val="00C71AEC"/>
    <w:rsid w:val="00C7599E"/>
    <w:rsid w:val="00C7622E"/>
    <w:rsid w:val="00C763C9"/>
    <w:rsid w:val="00C7677D"/>
    <w:rsid w:val="00C77A46"/>
    <w:rsid w:val="00C812E1"/>
    <w:rsid w:val="00C8210E"/>
    <w:rsid w:val="00C822CF"/>
    <w:rsid w:val="00C8255E"/>
    <w:rsid w:val="00C82720"/>
    <w:rsid w:val="00C82D8D"/>
    <w:rsid w:val="00C83758"/>
    <w:rsid w:val="00C83CAB"/>
    <w:rsid w:val="00C84B7D"/>
    <w:rsid w:val="00C86789"/>
    <w:rsid w:val="00C86A36"/>
    <w:rsid w:val="00C8749C"/>
    <w:rsid w:val="00C90F3C"/>
    <w:rsid w:val="00C91143"/>
    <w:rsid w:val="00C91EC7"/>
    <w:rsid w:val="00C92A62"/>
    <w:rsid w:val="00C93265"/>
    <w:rsid w:val="00C9350B"/>
    <w:rsid w:val="00C95B22"/>
    <w:rsid w:val="00C9640D"/>
    <w:rsid w:val="00C96E7C"/>
    <w:rsid w:val="00C96F81"/>
    <w:rsid w:val="00CA0C37"/>
    <w:rsid w:val="00CA0FC5"/>
    <w:rsid w:val="00CA33C9"/>
    <w:rsid w:val="00CA40CB"/>
    <w:rsid w:val="00CA713D"/>
    <w:rsid w:val="00CA71A7"/>
    <w:rsid w:val="00CA7A2F"/>
    <w:rsid w:val="00CA7EBE"/>
    <w:rsid w:val="00CB0216"/>
    <w:rsid w:val="00CB0F30"/>
    <w:rsid w:val="00CB1731"/>
    <w:rsid w:val="00CB2F02"/>
    <w:rsid w:val="00CB34FB"/>
    <w:rsid w:val="00CB562A"/>
    <w:rsid w:val="00CB6949"/>
    <w:rsid w:val="00CB70BB"/>
    <w:rsid w:val="00CC1296"/>
    <w:rsid w:val="00CC279B"/>
    <w:rsid w:val="00CC2AD4"/>
    <w:rsid w:val="00CC3816"/>
    <w:rsid w:val="00CC61E0"/>
    <w:rsid w:val="00CC6C50"/>
    <w:rsid w:val="00CC700C"/>
    <w:rsid w:val="00CC7663"/>
    <w:rsid w:val="00CD07C9"/>
    <w:rsid w:val="00CD22A5"/>
    <w:rsid w:val="00CD2942"/>
    <w:rsid w:val="00CE0686"/>
    <w:rsid w:val="00CE0FF8"/>
    <w:rsid w:val="00CE18C9"/>
    <w:rsid w:val="00CE2859"/>
    <w:rsid w:val="00CE2FB1"/>
    <w:rsid w:val="00CE4597"/>
    <w:rsid w:val="00CE4A3C"/>
    <w:rsid w:val="00CE52D7"/>
    <w:rsid w:val="00CE5664"/>
    <w:rsid w:val="00CE5B89"/>
    <w:rsid w:val="00CF005D"/>
    <w:rsid w:val="00CF00DA"/>
    <w:rsid w:val="00CF0F9A"/>
    <w:rsid w:val="00CF14F9"/>
    <w:rsid w:val="00CF1922"/>
    <w:rsid w:val="00CF22FA"/>
    <w:rsid w:val="00CF382A"/>
    <w:rsid w:val="00CF39EB"/>
    <w:rsid w:val="00CF5F7B"/>
    <w:rsid w:val="00CF795F"/>
    <w:rsid w:val="00D000BA"/>
    <w:rsid w:val="00D004D8"/>
    <w:rsid w:val="00D007FE"/>
    <w:rsid w:val="00D0084D"/>
    <w:rsid w:val="00D01A17"/>
    <w:rsid w:val="00D02DDD"/>
    <w:rsid w:val="00D031FE"/>
    <w:rsid w:val="00D03536"/>
    <w:rsid w:val="00D0368F"/>
    <w:rsid w:val="00D03807"/>
    <w:rsid w:val="00D04793"/>
    <w:rsid w:val="00D070DD"/>
    <w:rsid w:val="00D07C3A"/>
    <w:rsid w:val="00D10B02"/>
    <w:rsid w:val="00D12431"/>
    <w:rsid w:val="00D126C1"/>
    <w:rsid w:val="00D126F2"/>
    <w:rsid w:val="00D13952"/>
    <w:rsid w:val="00D14111"/>
    <w:rsid w:val="00D1670B"/>
    <w:rsid w:val="00D16982"/>
    <w:rsid w:val="00D16E63"/>
    <w:rsid w:val="00D172AF"/>
    <w:rsid w:val="00D17B55"/>
    <w:rsid w:val="00D17F7F"/>
    <w:rsid w:val="00D200D3"/>
    <w:rsid w:val="00D200D7"/>
    <w:rsid w:val="00D210E5"/>
    <w:rsid w:val="00D23A80"/>
    <w:rsid w:val="00D24527"/>
    <w:rsid w:val="00D272AC"/>
    <w:rsid w:val="00D30970"/>
    <w:rsid w:val="00D3173F"/>
    <w:rsid w:val="00D318E8"/>
    <w:rsid w:val="00D31CB8"/>
    <w:rsid w:val="00D32829"/>
    <w:rsid w:val="00D33541"/>
    <w:rsid w:val="00D33C00"/>
    <w:rsid w:val="00D35B49"/>
    <w:rsid w:val="00D35C33"/>
    <w:rsid w:val="00D365EE"/>
    <w:rsid w:val="00D367A1"/>
    <w:rsid w:val="00D36E6B"/>
    <w:rsid w:val="00D374C2"/>
    <w:rsid w:val="00D37E4A"/>
    <w:rsid w:val="00D411F5"/>
    <w:rsid w:val="00D4142A"/>
    <w:rsid w:val="00D41A6B"/>
    <w:rsid w:val="00D4384F"/>
    <w:rsid w:val="00D44747"/>
    <w:rsid w:val="00D460B9"/>
    <w:rsid w:val="00D464E8"/>
    <w:rsid w:val="00D46724"/>
    <w:rsid w:val="00D46F8D"/>
    <w:rsid w:val="00D47B92"/>
    <w:rsid w:val="00D50975"/>
    <w:rsid w:val="00D522DA"/>
    <w:rsid w:val="00D52732"/>
    <w:rsid w:val="00D54251"/>
    <w:rsid w:val="00D549D8"/>
    <w:rsid w:val="00D54BF5"/>
    <w:rsid w:val="00D57276"/>
    <w:rsid w:val="00D577BC"/>
    <w:rsid w:val="00D57B5A"/>
    <w:rsid w:val="00D613D0"/>
    <w:rsid w:val="00D62879"/>
    <w:rsid w:val="00D62D29"/>
    <w:rsid w:val="00D65589"/>
    <w:rsid w:val="00D6661D"/>
    <w:rsid w:val="00D6780F"/>
    <w:rsid w:val="00D67EEA"/>
    <w:rsid w:val="00D726F5"/>
    <w:rsid w:val="00D733F2"/>
    <w:rsid w:val="00D7343A"/>
    <w:rsid w:val="00D73B8F"/>
    <w:rsid w:val="00D741C4"/>
    <w:rsid w:val="00D74274"/>
    <w:rsid w:val="00D74B0A"/>
    <w:rsid w:val="00D755A7"/>
    <w:rsid w:val="00D773A3"/>
    <w:rsid w:val="00D77D7D"/>
    <w:rsid w:val="00D810C2"/>
    <w:rsid w:val="00D841EC"/>
    <w:rsid w:val="00D876FA"/>
    <w:rsid w:val="00D90AF1"/>
    <w:rsid w:val="00D92148"/>
    <w:rsid w:val="00D9243C"/>
    <w:rsid w:val="00D9267A"/>
    <w:rsid w:val="00D930AD"/>
    <w:rsid w:val="00D93C0B"/>
    <w:rsid w:val="00D96D3A"/>
    <w:rsid w:val="00DA29B6"/>
    <w:rsid w:val="00DA41B3"/>
    <w:rsid w:val="00DA4D29"/>
    <w:rsid w:val="00DA514A"/>
    <w:rsid w:val="00DA60D6"/>
    <w:rsid w:val="00DA632B"/>
    <w:rsid w:val="00DA71AE"/>
    <w:rsid w:val="00DB0F1B"/>
    <w:rsid w:val="00DB1996"/>
    <w:rsid w:val="00DB270E"/>
    <w:rsid w:val="00DB33B7"/>
    <w:rsid w:val="00DB49D1"/>
    <w:rsid w:val="00DB61A9"/>
    <w:rsid w:val="00DB6501"/>
    <w:rsid w:val="00DB688B"/>
    <w:rsid w:val="00DB7098"/>
    <w:rsid w:val="00DB786A"/>
    <w:rsid w:val="00DC0FA7"/>
    <w:rsid w:val="00DC1A44"/>
    <w:rsid w:val="00DC1CEE"/>
    <w:rsid w:val="00DC23A3"/>
    <w:rsid w:val="00DC3926"/>
    <w:rsid w:val="00DC3AD3"/>
    <w:rsid w:val="00DC4715"/>
    <w:rsid w:val="00DC4A71"/>
    <w:rsid w:val="00DC537B"/>
    <w:rsid w:val="00DC5E36"/>
    <w:rsid w:val="00DC64F7"/>
    <w:rsid w:val="00DC6DD6"/>
    <w:rsid w:val="00DC72EE"/>
    <w:rsid w:val="00DD0C10"/>
    <w:rsid w:val="00DD0FE2"/>
    <w:rsid w:val="00DD1C91"/>
    <w:rsid w:val="00DD23B3"/>
    <w:rsid w:val="00DD2C72"/>
    <w:rsid w:val="00DD3E80"/>
    <w:rsid w:val="00DD4CB0"/>
    <w:rsid w:val="00DD655F"/>
    <w:rsid w:val="00DE05BF"/>
    <w:rsid w:val="00DE0940"/>
    <w:rsid w:val="00DE160C"/>
    <w:rsid w:val="00DE245F"/>
    <w:rsid w:val="00DE2A72"/>
    <w:rsid w:val="00DE2FAC"/>
    <w:rsid w:val="00DE33E6"/>
    <w:rsid w:val="00DE520C"/>
    <w:rsid w:val="00DE61D6"/>
    <w:rsid w:val="00DE7BAB"/>
    <w:rsid w:val="00DF0B27"/>
    <w:rsid w:val="00DF0C0B"/>
    <w:rsid w:val="00DF34F7"/>
    <w:rsid w:val="00DF35C7"/>
    <w:rsid w:val="00DF46C1"/>
    <w:rsid w:val="00DF5023"/>
    <w:rsid w:val="00DF58AB"/>
    <w:rsid w:val="00DF6033"/>
    <w:rsid w:val="00DF6351"/>
    <w:rsid w:val="00DF69C8"/>
    <w:rsid w:val="00E00C60"/>
    <w:rsid w:val="00E0577A"/>
    <w:rsid w:val="00E05833"/>
    <w:rsid w:val="00E0719D"/>
    <w:rsid w:val="00E112AD"/>
    <w:rsid w:val="00E11E8A"/>
    <w:rsid w:val="00E13DCF"/>
    <w:rsid w:val="00E13FEF"/>
    <w:rsid w:val="00E14029"/>
    <w:rsid w:val="00E147ED"/>
    <w:rsid w:val="00E148A5"/>
    <w:rsid w:val="00E14BF0"/>
    <w:rsid w:val="00E15C83"/>
    <w:rsid w:val="00E15E58"/>
    <w:rsid w:val="00E161B4"/>
    <w:rsid w:val="00E164BD"/>
    <w:rsid w:val="00E1716B"/>
    <w:rsid w:val="00E1775F"/>
    <w:rsid w:val="00E17879"/>
    <w:rsid w:val="00E179FC"/>
    <w:rsid w:val="00E21C68"/>
    <w:rsid w:val="00E231CE"/>
    <w:rsid w:val="00E23B64"/>
    <w:rsid w:val="00E23CFA"/>
    <w:rsid w:val="00E25582"/>
    <w:rsid w:val="00E2559A"/>
    <w:rsid w:val="00E25645"/>
    <w:rsid w:val="00E25DFB"/>
    <w:rsid w:val="00E26842"/>
    <w:rsid w:val="00E26A83"/>
    <w:rsid w:val="00E26C73"/>
    <w:rsid w:val="00E278B3"/>
    <w:rsid w:val="00E27F57"/>
    <w:rsid w:val="00E3036F"/>
    <w:rsid w:val="00E31CF5"/>
    <w:rsid w:val="00E31E1F"/>
    <w:rsid w:val="00E32378"/>
    <w:rsid w:val="00E32AD0"/>
    <w:rsid w:val="00E33406"/>
    <w:rsid w:val="00E3433F"/>
    <w:rsid w:val="00E34D2E"/>
    <w:rsid w:val="00E35354"/>
    <w:rsid w:val="00E363C1"/>
    <w:rsid w:val="00E36ED6"/>
    <w:rsid w:val="00E379F0"/>
    <w:rsid w:val="00E41D3C"/>
    <w:rsid w:val="00E41E0B"/>
    <w:rsid w:val="00E428D1"/>
    <w:rsid w:val="00E431BF"/>
    <w:rsid w:val="00E43B03"/>
    <w:rsid w:val="00E44E21"/>
    <w:rsid w:val="00E45804"/>
    <w:rsid w:val="00E467EA"/>
    <w:rsid w:val="00E50181"/>
    <w:rsid w:val="00E5064B"/>
    <w:rsid w:val="00E51394"/>
    <w:rsid w:val="00E5260E"/>
    <w:rsid w:val="00E52694"/>
    <w:rsid w:val="00E5326A"/>
    <w:rsid w:val="00E53314"/>
    <w:rsid w:val="00E53C28"/>
    <w:rsid w:val="00E55661"/>
    <w:rsid w:val="00E57F48"/>
    <w:rsid w:val="00E612DE"/>
    <w:rsid w:val="00E62092"/>
    <w:rsid w:val="00E62801"/>
    <w:rsid w:val="00E63E39"/>
    <w:rsid w:val="00E63EEE"/>
    <w:rsid w:val="00E63EEF"/>
    <w:rsid w:val="00E648F1"/>
    <w:rsid w:val="00E64CFA"/>
    <w:rsid w:val="00E659BD"/>
    <w:rsid w:val="00E66A59"/>
    <w:rsid w:val="00E7019E"/>
    <w:rsid w:val="00E70C75"/>
    <w:rsid w:val="00E71B36"/>
    <w:rsid w:val="00E74196"/>
    <w:rsid w:val="00E7440D"/>
    <w:rsid w:val="00E80442"/>
    <w:rsid w:val="00E81C7F"/>
    <w:rsid w:val="00E83AE7"/>
    <w:rsid w:val="00E83DB4"/>
    <w:rsid w:val="00E842A4"/>
    <w:rsid w:val="00E84A8F"/>
    <w:rsid w:val="00E85CD7"/>
    <w:rsid w:val="00E861A7"/>
    <w:rsid w:val="00E87569"/>
    <w:rsid w:val="00E8795C"/>
    <w:rsid w:val="00E87DA4"/>
    <w:rsid w:val="00E900B6"/>
    <w:rsid w:val="00E90BD6"/>
    <w:rsid w:val="00E93351"/>
    <w:rsid w:val="00E93DE5"/>
    <w:rsid w:val="00E9499F"/>
    <w:rsid w:val="00E955E3"/>
    <w:rsid w:val="00EA1058"/>
    <w:rsid w:val="00EA35AC"/>
    <w:rsid w:val="00EA4A2D"/>
    <w:rsid w:val="00EA54ED"/>
    <w:rsid w:val="00EA55E1"/>
    <w:rsid w:val="00EA5EFA"/>
    <w:rsid w:val="00EB1396"/>
    <w:rsid w:val="00EB1DBC"/>
    <w:rsid w:val="00EB2153"/>
    <w:rsid w:val="00EB2C6F"/>
    <w:rsid w:val="00EB2ECA"/>
    <w:rsid w:val="00EB33E9"/>
    <w:rsid w:val="00EB36EC"/>
    <w:rsid w:val="00EB3E69"/>
    <w:rsid w:val="00EB42F8"/>
    <w:rsid w:val="00EB4CE9"/>
    <w:rsid w:val="00EB55EC"/>
    <w:rsid w:val="00EB57B7"/>
    <w:rsid w:val="00EB7D8A"/>
    <w:rsid w:val="00EC0694"/>
    <w:rsid w:val="00EC1332"/>
    <w:rsid w:val="00EC1CE3"/>
    <w:rsid w:val="00EC238A"/>
    <w:rsid w:val="00EC238D"/>
    <w:rsid w:val="00EC24CB"/>
    <w:rsid w:val="00EC2D9D"/>
    <w:rsid w:val="00EC2E10"/>
    <w:rsid w:val="00EC35BE"/>
    <w:rsid w:val="00EC3A73"/>
    <w:rsid w:val="00EC459E"/>
    <w:rsid w:val="00EC4EAB"/>
    <w:rsid w:val="00EC5AB2"/>
    <w:rsid w:val="00EC5C6F"/>
    <w:rsid w:val="00EC79CF"/>
    <w:rsid w:val="00ED001F"/>
    <w:rsid w:val="00ED00BA"/>
    <w:rsid w:val="00ED155C"/>
    <w:rsid w:val="00ED163B"/>
    <w:rsid w:val="00ED1B04"/>
    <w:rsid w:val="00ED1CA1"/>
    <w:rsid w:val="00ED2319"/>
    <w:rsid w:val="00ED39E2"/>
    <w:rsid w:val="00ED5205"/>
    <w:rsid w:val="00ED7340"/>
    <w:rsid w:val="00ED73F1"/>
    <w:rsid w:val="00EE03F1"/>
    <w:rsid w:val="00EE08BD"/>
    <w:rsid w:val="00EE1FD6"/>
    <w:rsid w:val="00EE3562"/>
    <w:rsid w:val="00EE3693"/>
    <w:rsid w:val="00EE39FD"/>
    <w:rsid w:val="00EE3C4A"/>
    <w:rsid w:val="00EE4634"/>
    <w:rsid w:val="00EE74B2"/>
    <w:rsid w:val="00EF0228"/>
    <w:rsid w:val="00EF1DB7"/>
    <w:rsid w:val="00EF20E4"/>
    <w:rsid w:val="00EF2B8D"/>
    <w:rsid w:val="00EF3F28"/>
    <w:rsid w:val="00EF421A"/>
    <w:rsid w:val="00EF5182"/>
    <w:rsid w:val="00EF523D"/>
    <w:rsid w:val="00EF62FF"/>
    <w:rsid w:val="00EF6943"/>
    <w:rsid w:val="00EF6DD4"/>
    <w:rsid w:val="00EF6F9D"/>
    <w:rsid w:val="00F00A2F"/>
    <w:rsid w:val="00F00CA2"/>
    <w:rsid w:val="00F00E62"/>
    <w:rsid w:val="00F02372"/>
    <w:rsid w:val="00F02CF6"/>
    <w:rsid w:val="00F03DE1"/>
    <w:rsid w:val="00F04478"/>
    <w:rsid w:val="00F04A19"/>
    <w:rsid w:val="00F059DD"/>
    <w:rsid w:val="00F061AF"/>
    <w:rsid w:val="00F06AA1"/>
    <w:rsid w:val="00F11613"/>
    <w:rsid w:val="00F12738"/>
    <w:rsid w:val="00F16282"/>
    <w:rsid w:val="00F171BC"/>
    <w:rsid w:val="00F17278"/>
    <w:rsid w:val="00F2016D"/>
    <w:rsid w:val="00F2060E"/>
    <w:rsid w:val="00F22A3F"/>
    <w:rsid w:val="00F22DCB"/>
    <w:rsid w:val="00F2302C"/>
    <w:rsid w:val="00F2544E"/>
    <w:rsid w:val="00F275D1"/>
    <w:rsid w:val="00F275D5"/>
    <w:rsid w:val="00F30FDF"/>
    <w:rsid w:val="00F32B84"/>
    <w:rsid w:val="00F348A0"/>
    <w:rsid w:val="00F34C54"/>
    <w:rsid w:val="00F362BA"/>
    <w:rsid w:val="00F36312"/>
    <w:rsid w:val="00F37A05"/>
    <w:rsid w:val="00F37D2D"/>
    <w:rsid w:val="00F40A73"/>
    <w:rsid w:val="00F416B3"/>
    <w:rsid w:val="00F41841"/>
    <w:rsid w:val="00F42128"/>
    <w:rsid w:val="00F42AFD"/>
    <w:rsid w:val="00F44DA5"/>
    <w:rsid w:val="00F46577"/>
    <w:rsid w:val="00F46EC1"/>
    <w:rsid w:val="00F4704E"/>
    <w:rsid w:val="00F47233"/>
    <w:rsid w:val="00F476F0"/>
    <w:rsid w:val="00F47D9E"/>
    <w:rsid w:val="00F5140D"/>
    <w:rsid w:val="00F51431"/>
    <w:rsid w:val="00F5150D"/>
    <w:rsid w:val="00F51605"/>
    <w:rsid w:val="00F519CD"/>
    <w:rsid w:val="00F51EAF"/>
    <w:rsid w:val="00F520F8"/>
    <w:rsid w:val="00F5257B"/>
    <w:rsid w:val="00F5354B"/>
    <w:rsid w:val="00F53DD6"/>
    <w:rsid w:val="00F54574"/>
    <w:rsid w:val="00F6032A"/>
    <w:rsid w:val="00F610AC"/>
    <w:rsid w:val="00F616CA"/>
    <w:rsid w:val="00F61A92"/>
    <w:rsid w:val="00F620EB"/>
    <w:rsid w:val="00F64EBC"/>
    <w:rsid w:val="00F65704"/>
    <w:rsid w:val="00F67248"/>
    <w:rsid w:val="00F67AA5"/>
    <w:rsid w:val="00F70382"/>
    <w:rsid w:val="00F7047C"/>
    <w:rsid w:val="00F70C70"/>
    <w:rsid w:val="00F718FF"/>
    <w:rsid w:val="00F71B26"/>
    <w:rsid w:val="00F7232E"/>
    <w:rsid w:val="00F729A0"/>
    <w:rsid w:val="00F73A17"/>
    <w:rsid w:val="00F73FE0"/>
    <w:rsid w:val="00F74D11"/>
    <w:rsid w:val="00F75F30"/>
    <w:rsid w:val="00F769F4"/>
    <w:rsid w:val="00F771A5"/>
    <w:rsid w:val="00F77786"/>
    <w:rsid w:val="00F80FB4"/>
    <w:rsid w:val="00F81147"/>
    <w:rsid w:val="00F8116C"/>
    <w:rsid w:val="00F820A6"/>
    <w:rsid w:val="00F82A06"/>
    <w:rsid w:val="00F834CB"/>
    <w:rsid w:val="00F83546"/>
    <w:rsid w:val="00F859D0"/>
    <w:rsid w:val="00F866ED"/>
    <w:rsid w:val="00F86DAB"/>
    <w:rsid w:val="00F87DE7"/>
    <w:rsid w:val="00F90917"/>
    <w:rsid w:val="00F913C8"/>
    <w:rsid w:val="00F91A03"/>
    <w:rsid w:val="00F91DAC"/>
    <w:rsid w:val="00F91E3D"/>
    <w:rsid w:val="00F91ECA"/>
    <w:rsid w:val="00F92415"/>
    <w:rsid w:val="00F925F5"/>
    <w:rsid w:val="00F93A05"/>
    <w:rsid w:val="00F93EFF"/>
    <w:rsid w:val="00F94E63"/>
    <w:rsid w:val="00F95A23"/>
    <w:rsid w:val="00F968C4"/>
    <w:rsid w:val="00F97087"/>
    <w:rsid w:val="00FA0BC2"/>
    <w:rsid w:val="00FA188F"/>
    <w:rsid w:val="00FA2ABB"/>
    <w:rsid w:val="00FA3864"/>
    <w:rsid w:val="00FA3E8D"/>
    <w:rsid w:val="00FA4F4A"/>
    <w:rsid w:val="00FA532C"/>
    <w:rsid w:val="00FA53B7"/>
    <w:rsid w:val="00FA6560"/>
    <w:rsid w:val="00FA7135"/>
    <w:rsid w:val="00FA7B84"/>
    <w:rsid w:val="00FB0311"/>
    <w:rsid w:val="00FB2C18"/>
    <w:rsid w:val="00FB4172"/>
    <w:rsid w:val="00FB4575"/>
    <w:rsid w:val="00FB64E1"/>
    <w:rsid w:val="00FB789E"/>
    <w:rsid w:val="00FC0019"/>
    <w:rsid w:val="00FC0738"/>
    <w:rsid w:val="00FC09DE"/>
    <w:rsid w:val="00FC2310"/>
    <w:rsid w:val="00FC278B"/>
    <w:rsid w:val="00FC3B6E"/>
    <w:rsid w:val="00FC3BE6"/>
    <w:rsid w:val="00FC4CB6"/>
    <w:rsid w:val="00FD0A6D"/>
    <w:rsid w:val="00FD131B"/>
    <w:rsid w:val="00FD1F0D"/>
    <w:rsid w:val="00FD2311"/>
    <w:rsid w:val="00FD2627"/>
    <w:rsid w:val="00FD2649"/>
    <w:rsid w:val="00FD2968"/>
    <w:rsid w:val="00FD304A"/>
    <w:rsid w:val="00FD4A8C"/>
    <w:rsid w:val="00FD6244"/>
    <w:rsid w:val="00FD6291"/>
    <w:rsid w:val="00FD64FC"/>
    <w:rsid w:val="00FD7A6B"/>
    <w:rsid w:val="00FE036B"/>
    <w:rsid w:val="00FE2832"/>
    <w:rsid w:val="00FE6428"/>
    <w:rsid w:val="00FE73F1"/>
    <w:rsid w:val="00FF0324"/>
    <w:rsid w:val="00FF15C8"/>
    <w:rsid w:val="00FF172C"/>
    <w:rsid w:val="00FF2186"/>
    <w:rsid w:val="00FF3167"/>
    <w:rsid w:val="00FF32B0"/>
    <w:rsid w:val="00FF575D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F90F5"/>
  <w14:defaultImageDpi w14:val="330"/>
  <w15:docId w15:val="{3FC6F05B-BC8B-42A4-9CA9-1B5E7E27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D34F5"/>
    <w:rPr>
      <w:rFonts w:ascii="PT Sans" w:eastAsia="Calibri" w:hAnsi="PT Sans" w:cs="Calibri"/>
      <w:color w:val="054280"/>
      <w:szCs w:val="22"/>
      <w:lang w:bidi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14906"/>
    <w:pPr>
      <w:keepNext/>
      <w:keepLines/>
      <w:jc w:val="center"/>
      <w:outlineLvl w:val="0"/>
    </w:pPr>
    <w:rPr>
      <w:rFonts w:eastAsiaTheme="majorEastAsia" w:cstheme="majorBidi"/>
      <w:b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1941"/>
    <w:pPr>
      <w:keepNext/>
      <w:keepLines/>
      <w:outlineLvl w:val="1"/>
    </w:pPr>
    <w:rPr>
      <w:rFonts w:eastAsiaTheme="majorEastAsia" w:cstheme="majorBidi"/>
      <w:b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B1941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B1941"/>
    <w:pPr>
      <w:keepNext/>
      <w:keepLines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1941"/>
    <w:pPr>
      <w:keepNext/>
      <w:keepLines/>
      <w:outlineLvl w:val="4"/>
    </w:pPr>
    <w:rPr>
      <w:rFonts w:eastAsiaTheme="majorEastAsia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48A5"/>
    <w:pPr>
      <w:tabs>
        <w:tab w:val="center" w:pos="4536"/>
        <w:tab w:val="right" w:pos="9072"/>
      </w:tabs>
      <w:spacing w:line="240" w:lineRule="exact"/>
      <w:jc w:val="center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E148A5"/>
    <w:rPr>
      <w:rFonts w:ascii="PT Sans" w:eastAsia="Calibri" w:hAnsi="PT Sans" w:cs="Calibri"/>
      <w:color w:val="054280"/>
      <w:sz w:val="16"/>
      <w:szCs w:val="22"/>
      <w:lang w:bidi="de-DE"/>
    </w:rPr>
  </w:style>
  <w:style w:type="paragraph" w:styleId="Fuzeile">
    <w:name w:val="footer"/>
    <w:basedOn w:val="Standard"/>
    <w:link w:val="FuzeileZchn"/>
    <w:uiPriority w:val="99"/>
    <w:unhideWhenUsed/>
    <w:rsid w:val="00C306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061A"/>
    <w:rPr>
      <w:rFonts w:ascii="PT Sans" w:eastAsia="Calibri" w:hAnsi="PT Sans" w:cs="Calibri"/>
      <w:sz w:val="22"/>
      <w:szCs w:val="22"/>
      <w:lang w:bidi="de-DE"/>
    </w:rPr>
  </w:style>
  <w:style w:type="paragraph" w:customStyle="1" w:styleId="EinfAbs">
    <w:name w:val="[Einf. Abs.]"/>
    <w:basedOn w:val="Standard"/>
    <w:uiPriority w:val="99"/>
    <w:rsid w:val="003B1941"/>
    <w:pPr>
      <w:adjustRightInd w:val="0"/>
      <w:textAlignment w:val="center"/>
    </w:pPr>
    <w:rPr>
      <w:rFonts w:cs="PT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1C9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1C91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3B1941"/>
    <w:rPr>
      <w:sz w:val="18"/>
    </w:rPr>
  </w:style>
  <w:style w:type="paragraph" w:customStyle="1" w:styleId="Default">
    <w:name w:val="Default"/>
    <w:rsid w:val="00E62092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/>
    </w:rPr>
  </w:style>
  <w:style w:type="table" w:styleId="Tabellenraster">
    <w:name w:val="Table Grid"/>
    <w:basedOn w:val="NormaleTabelle"/>
    <w:uiPriority w:val="59"/>
    <w:rsid w:val="003F7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A7070"/>
    <w:rPr>
      <w:color w:val="006FB7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3B1941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B1941"/>
    <w:rPr>
      <w:rFonts w:ascii="PT Sans" w:eastAsia="Calibri" w:hAnsi="PT Sans" w:cs="Calibri"/>
      <w:color w:val="054280"/>
      <w:sz w:val="18"/>
      <w:szCs w:val="20"/>
      <w:lang w:bidi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6C4850"/>
    <w:rPr>
      <w:vertAlign w:val="superscript"/>
    </w:rPr>
  </w:style>
  <w:style w:type="paragraph" w:styleId="Textkrper">
    <w:name w:val="Body Text"/>
    <w:basedOn w:val="Standard"/>
    <w:link w:val="TextkrperZchn"/>
    <w:uiPriority w:val="1"/>
    <w:qFormat/>
    <w:rsid w:val="0036525E"/>
    <w:rPr>
      <w:rFonts w:eastAsia="Arial" w:cs="Arial"/>
      <w:szCs w:val="23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36525E"/>
    <w:rPr>
      <w:rFonts w:ascii="PT Sans" w:eastAsia="Arial" w:hAnsi="PT Sans" w:cs="Arial"/>
      <w:sz w:val="22"/>
      <w:szCs w:val="23"/>
      <w:lang w:val="en-US" w:eastAsia="en-US" w:bidi="de-DE"/>
    </w:rPr>
  </w:style>
  <w:style w:type="paragraph" w:styleId="Listenabsatz">
    <w:name w:val="List Paragraph"/>
    <w:basedOn w:val="Standard"/>
    <w:uiPriority w:val="34"/>
    <w:qFormat/>
    <w:rsid w:val="00C3061A"/>
    <w:pPr>
      <w:ind w:left="556" w:hanging="431"/>
    </w:pPr>
    <w:rPr>
      <w:rFonts w:eastAsia="Arial" w:cs="Arial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047C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094AC5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14906"/>
    <w:rPr>
      <w:rFonts w:ascii="PT Sans" w:eastAsiaTheme="majorEastAsia" w:hAnsi="PT Sans" w:cstheme="majorBidi"/>
      <w:b/>
      <w:color w:val="054280"/>
      <w:sz w:val="48"/>
      <w:szCs w:val="32"/>
      <w:lang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1941"/>
    <w:rPr>
      <w:rFonts w:ascii="PT Sans" w:eastAsiaTheme="majorEastAsia" w:hAnsi="PT Sans" w:cstheme="majorBidi"/>
      <w:b/>
      <w:color w:val="054280"/>
      <w:sz w:val="32"/>
      <w:szCs w:val="26"/>
      <w:lang w:bidi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B1941"/>
    <w:rPr>
      <w:rFonts w:ascii="PT Sans" w:eastAsiaTheme="majorEastAsia" w:hAnsi="PT Sans" w:cstheme="majorBidi"/>
      <w:b/>
      <w:color w:val="054280"/>
      <w:lang w:bidi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B1941"/>
    <w:rPr>
      <w:rFonts w:ascii="PT Sans" w:eastAsiaTheme="majorEastAsia" w:hAnsi="PT Sans" w:cstheme="majorBidi"/>
      <w:i/>
      <w:iCs/>
      <w:color w:val="054280"/>
      <w:sz w:val="22"/>
      <w:szCs w:val="22"/>
      <w:lang w:bidi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1941"/>
    <w:rPr>
      <w:rFonts w:ascii="PT Sans" w:eastAsiaTheme="majorEastAsia" w:hAnsi="PT Sans" w:cstheme="majorBidi"/>
      <w:color w:val="054280"/>
      <w:sz w:val="22"/>
      <w:szCs w:val="22"/>
      <w:lang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6335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6578">
                  <w:marLeft w:val="150"/>
                  <w:marRight w:val="0"/>
                  <w:marTop w:val="22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1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0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15128">
                  <w:marLeft w:val="150"/>
                  <w:marRight w:val="0"/>
                  <w:marTop w:val="22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5104">
                  <w:marLeft w:val="150"/>
                  <w:marRight w:val="0"/>
                  <w:marTop w:val="22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7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4187">
                  <w:marLeft w:val="150"/>
                  <w:marRight w:val="0"/>
                  <w:marTop w:val="22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kas.de/documents/252038/253252/7_dokument_dok_pdf_5076_1.pdf" TargetMode="External"/><Relationship Id="rId21" Type="http://schemas.openxmlformats.org/officeDocument/2006/relationships/hyperlink" Target="https://www.kas.de/c/document_library/get_file?uuid=77a8280a-8625-dbf9-32a0-ca35c3fcfcdc" TargetMode="External"/><Relationship Id="rId42" Type="http://schemas.openxmlformats.org/officeDocument/2006/relationships/image" Target="media/image13.png"/><Relationship Id="rId63" Type="http://schemas.openxmlformats.org/officeDocument/2006/relationships/image" Target="media/image21.png"/><Relationship Id="rId84" Type="http://schemas.openxmlformats.org/officeDocument/2006/relationships/hyperlink" Target="https://www.kas.de/documents/252038/253252/7_dokument_dok_pdf_187_1.pdf/" TargetMode="External"/><Relationship Id="rId138" Type="http://schemas.openxmlformats.org/officeDocument/2006/relationships/image" Target="media/image54.png"/><Relationship Id="rId159" Type="http://schemas.openxmlformats.org/officeDocument/2006/relationships/hyperlink" Target="https://www.ndi.org/sites/default/files/Afgh-campaign-planning-manual-ENG.pdf" TargetMode="External"/><Relationship Id="rId170" Type="http://schemas.openxmlformats.org/officeDocument/2006/relationships/image" Target="media/image66.png"/><Relationship Id="rId191" Type="http://schemas.openxmlformats.org/officeDocument/2006/relationships/hyperlink" Target="https://www.influencewatch.org/app/uploads/2022/09/campaigning-to-engage-and-win-new-organizing-institute.pdf" TargetMode="External"/><Relationship Id="rId205" Type="http://schemas.openxmlformats.org/officeDocument/2006/relationships/image" Target="media/image79.png"/><Relationship Id="rId107" Type="http://schemas.openxmlformats.org/officeDocument/2006/relationships/hyperlink" Target="https://www.kas.de/documents/252038/253252/7_dokument_dok_pdf_5076_1.pdf" TargetMode="External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53" Type="http://schemas.openxmlformats.org/officeDocument/2006/relationships/hyperlink" Target="https://www.kas.de/documents/252038/253252/7_dokument_dok_pdf_187_1.pdf/" TargetMode="External"/><Relationship Id="rId74" Type="http://schemas.openxmlformats.org/officeDocument/2006/relationships/hyperlink" Target="https://www.kas.de/documents/252038/253252/7_dokument_dok_pdf_187_1.pdf/" TargetMode="External"/><Relationship Id="rId128" Type="http://schemas.openxmlformats.org/officeDocument/2006/relationships/hyperlink" Target="https://www.kas.de/documents/252038/253252/7_dokument_dok_pdf_187_1.pdf/" TargetMode="External"/><Relationship Id="rId149" Type="http://schemas.openxmlformats.org/officeDocument/2006/relationships/hyperlink" Target="https://www.kas.de/c/document_library/get_file?uuid=d69594ea-602c-98c1-d9dd-0ef4865a58fa&amp;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kas.de/documents/252038/253252/7_dokument_dok_pdf_5076_1.pdf" TargetMode="External"/><Relationship Id="rId160" Type="http://schemas.openxmlformats.org/officeDocument/2006/relationships/hyperlink" Target="https://www.kas.de/c/document_library/get_file?uuid=d69594ea-602c-98c1-d9dd-0ef4865a58fa&amp;" TargetMode="External"/><Relationship Id="rId181" Type="http://schemas.openxmlformats.org/officeDocument/2006/relationships/hyperlink" Target="https://www.kas.de/c/document_library/get_file?uuid=d69594ea-602c-98c1-d9dd-0ef4865a58fa&amp;" TargetMode="External"/><Relationship Id="rId22" Type="http://schemas.openxmlformats.org/officeDocument/2006/relationships/hyperlink" Target="https://www.kas.de/documents/252038/253252/7_dokument_dok_pdf_4980_1.pdf/a19549a1-5c4e-ba26-a16e-4dc845dc91fd" TargetMode="External"/><Relationship Id="rId43" Type="http://schemas.openxmlformats.org/officeDocument/2006/relationships/hyperlink" Target="https://www.kas.de/documents/252038/253252/7_dokument_dok_pdf_187_1.pdf/" TargetMode="External"/><Relationship Id="rId64" Type="http://schemas.openxmlformats.org/officeDocument/2006/relationships/hyperlink" Target="https://www.kas.de/documents/252038/253252/7_dokument_dok_pdf_5076_1.pdf" TargetMode="External"/><Relationship Id="rId118" Type="http://schemas.openxmlformats.org/officeDocument/2006/relationships/hyperlink" Target="https://www.kas.de/documents/252038/253252/7_dokument_dok_pdf_187_1.pdf/" TargetMode="External"/><Relationship Id="rId139" Type="http://schemas.openxmlformats.org/officeDocument/2006/relationships/hyperlink" Target="https://www.kas.de/de/web/die-politische-meinung/artikel/detail/-/content/die-volkspartei-der-mitte" TargetMode="External"/><Relationship Id="rId85" Type="http://schemas.openxmlformats.org/officeDocument/2006/relationships/image" Target="media/image29.png"/><Relationship Id="rId150" Type="http://schemas.openxmlformats.org/officeDocument/2006/relationships/hyperlink" Target="https://www.ndi.org/sites/default/files/Afgh-campaign-planning-manual-ENG.pdf" TargetMode="External"/><Relationship Id="rId171" Type="http://schemas.openxmlformats.org/officeDocument/2006/relationships/image" Target="media/image67.png"/><Relationship Id="rId192" Type="http://schemas.openxmlformats.org/officeDocument/2006/relationships/hyperlink" Target="https://www.kas.de/c/document_library/get_file?uuid=d69594ea-602c-98c1-d9dd-0ef4865a58fa&amp;" TargetMode="External"/><Relationship Id="rId206" Type="http://schemas.openxmlformats.org/officeDocument/2006/relationships/image" Target="media/image80.png"/><Relationship Id="rId12" Type="http://schemas.openxmlformats.org/officeDocument/2006/relationships/header" Target="header3.xml"/><Relationship Id="rId33" Type="http://schemas.openxmlformats.org/officeDocument/2006/relationships/hyperlink" Target="https://www.kas.de/documents/252038/253252/7_dokument_dok_pdf_5076_1.pdf" TargetMode="External"/><Relationship Id="rId108" Type="http://schemas.openxmlformats.org/officeDocument/2006/relationships/hyperlink" Target="https://www.kas.de/documents/252038/253252/7_dokument_dok_pdf_187_1.pdf/" TargetMode="External"/><Relationship Id="rId129" Type="http://schemas.openxmlformats.org/officeDocument/2006/relationships/image" Target="media/image49.png"/><Relationship Id="rId54" Type="http://schemas.openxmlformats.org/officeDocument/2006/relationships/image" Target="media/image16.png"/><Relationship Id="rId75" Type="http://schemas.openxmlformats.org/officeDocument/2006/relationships/hyperlink" Target="https://www.kas.de/documents/252038/253252/7_dokument_dok_pdf_5076_1.pdf" TargetMode="External"/><Relationship Id="rId96" Type="http://schemas.openxmlformats.org/officeDocument/2006/relationships/image" Target="media/image37.png"/><Relationship Id="rId140" Type="http://schemas.openxmlformats.org/officeDocument/2006/relationships/image" Target="media/image55.png"/><Relationship Id="rId161" Type="http://schemas.openxmlformats.org/officeDocument/2006/relationships/hyperlink" Target="https://www.ndi.org/sites/default/files/Afgh-campaign-planning-manual-ENG.pdf" TargetMode="External"/><Relationship Id="rId182" Type="http://schemas.openxmlformats.org/officeDocument/2006/relationships/image" Target="media/image72.png"/><Relationship Id="rId6" Type="http://schemas.openxmlformats.org/officeDocument/2006/relationships/footnotes" Target="footnotes.xml"/><Relationship Id="rId23" Type="http://schemas.openxmlformats.org/officeDocument/2006/relationships/hyperlink" Target="https://www.kas.de/c/document_library/get_file?uuid=77a8280a-8625-dbf9-32a0-ca35c3fcfcdc" TargetMode="External"/><Relationship Id="rId119" Type="http://schemas.openxmlformats.org/officeDocument/2006/relationships/image" Target="media/image45.png"/><Relationship Id="rId44" Type="http://schemas.openxmlformats.org/officeDocument/2006/relationships/image" Target="media/image14.png"/><Relationship Id="rId65" Type="http://schemas.openxmlformats.org/officeDocument/2006/relationships/image" Target="media/image22.png"/><Relationship Id="rId86" Type="http://schemas.openxmlformats.org/officeDocument/2006/relationships/image" Target="media/image30.png"/><Relationship Id="rId130" Type="http://schemas.openxmlformats.org/officeDocument/2006/relationships/hyperlink" Target="https://www.kas.de/documents/252038/253252/7_dokument_dok_pdf_5076_1.pdf" TargetMode="External"/><Relationship Id="rId151" Type="http://schemas.openxmlformats.org/officeDocument/2006/relationships/hyperlink" Target="https://www.kas.de/c/document_library/get_file?uuid=d69594ea-602c-98c1-d9dd-0ef4865a58fa&amp;" TargetMode="External"/><Relationship Id="rId172" Type="http://schemas.openxmlformats.org/officeDocument/2006/relationships/hyperlink" Target="https://www.ndi.org/sites/default/files/Afgh-campaign-planning-manual-ENG.pdf" TargetMode="External"/><Relationship Id="rId193" Type="http://schemas.openxmlformats.org/officeDocument/2006/relationships/hyperlink" Target="https://www.influencewatch.org/app/uploads/2022/09/campaigning-to-engage-and-win-new-organizing-institute.pdf" TargetMode="External"/><Relationship Id="rId207" Type="http://schemas.openxmlformats.org/officeDocument/2006/relationships/hyperlink" Target="https://web.archive.org/web/20160929134121/http://adage.com/article/campaign-trail/trump-camp-rnc-facebook-ad-onslaught-brought-donors/306003/" TargetMode="External"/><Relationship Id="rId13" Type="http://schemas.openxmlformats.org/officeDocument/2006/relationships/footer" Target="footer3.xml"/><Relationship Id="rId109" Type="http://schemas.openxmlformats.org/officeDocument/2006/relationships/image" Target="media/image41.png"/><Relationship Id="rId34" Type="http://schemas.openxmlformats.org/officeDocument/2006/relationships/image" Target="media/image9.png"/><Relationship Id="rId55" Type="http://schemas.openxmlformats.org/officeDocument/2006/relationships/hyperlink" Target="https://www.kas.de/documents/252038/253252/7_dokument_dok_pdf_5076_1.pdf" TargetMode="External"/><Relationship Id="rId76" Type="http://schemas.openxmlformats.org/officeDocument/2006/relationships/hyperlink" Target="https://www.kas.de/documents/252038/253252/7_dokument_dok_pdf_187_1.pdf/" TargetMode="External"/><Relationship Id="rId97" Type="http://schemas.openxmlformats.org/officeDocument/2006/relationships/image" Target="media/image38.png"/><Relationship Id="rId120" Type="http://schemas.openxmlformats.org/officeDocument/2006/relationships/hyperlink" Target="https://www.kas.de/documents/252038/253252/7_dokument_dok_pdf_5076_1.pdf" TargetMode="External"/><Relationship Id="rId141" Type="http://schemas.openxmlformats.org/officeDocument/2006/relationships/hyperlink" Target="https://medien.ubitweb.de/pdfzentrale/978/342/104/Leseprobe_l_9783421044204.pdf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63.png"/><Relationship Id="rId183" Type="http://schemas.openxmlformats.org/officeDocument/2006/relationships/hyperlink" Target="https://www.influencewatch.org/app/uploads/2022/09/campaigning-to-engage-and-win-new-organizing-institute.pdf" TargetMode="External"/><Relationship Id="rId24" Type="http://schemas.openxmlformats.org/officeDocument/2006/relationships/image" Target="media/image4.png"/><Relationship Id="rId45" Type="http://schemas.openxmlformats.org/officeDocument/2006/relationships/hyperlink" Target="https://www.kas.de/documents/252038/253252/7_dokument_dok_pdf_5076_1.pdf" TargetMode="External"/><Relationship Id="rId66" Type="http://schemas.openxmlformats.org/officeDocument/2006/relationships/hyperlink" Target="https://www.kas.de/documents/252038/253252/7_dokument_dok_pdf_187_1.pdf/" TargetMode="External"/><Relationship Id="rId87" Type="http://schemas.openxmlformats.org/officeDocument/2006/relationships/image" Target="media/image31.png"/><Relationship Id="rId110" Type="http://schemas.openxmlformats.org/officeDocument/2006/relationships/hyperlink" Target="https://www.kas.de/documents/252038/253252/7_dokument_dok_pdf_5076_1.pdf" TargetMode="External"/><Relationship Id="rId131" Type="http://schemas.openxmlformats.org/officeDocument/2006/relationships/image" Target="media/image50.png"/><Relationship Id="rId152" Type="http://schemas.openxmlformats.org/officeDocument/2006/relationships/hyperlink" Target="https://www.ndi.org/sites/default/files/Afgh-campaign-planning-manual-ENG.pdf" TargetMode="External"/><Relationship Id="rId173" Type="http://schemas.openxmlformats.org/officeDocument/2006/relationships/image" Target="media/image68.png"/><Relationship Id="rId194" Type="http://schemas.openxmlformats.org/officeDocument/2006/relationships/image" Target="media/image75.png"/><Relationship Id="rId208" Type="http://schemas.openxmlformats.org/officeDocument/2006/relationships/image" Target="media/image81.png"/><Relationship Id="rId19" Type="http://schemas.openxmlformats.org/officeDocument/2006/relationships/hyperlink" Target="https://www.kas.de/c/document_library/get_file?uuid=77a8280a-8625-dbf9-32a0-ca35c3fcfcdc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7.png"/><Relationship Id="rId35" Type="http://schemas.openxmlformats.org/officeDocument/2006/relationships/hyperlink" Target="https://www.kas.de/documents/252038/253252/7_dokument_dok_pdf_187_1.pdf/" TargetMode="External"/><Relationship Id="rId56" Type="http://schemas.openxmlformats.org/officeDocument/2006/relationships/image" Target="media/image17.png"/><Relationship Id="rId77" Type="http://schemas.openxmlformats.org/officeDocument/2006/relationships/image" Target="media/image25.png"/><Relationship Id="rId100" Type="http://schemas.openxmlformats.org/officeDocument/2006/relationships/hyperlink" Target="https://www.kas.de/documents/252038/253252/7_dokument_dok_pdf_187_1.pdf/" TargetMode="External"/><Relationship Id="rId105" Type="http://schemas.openxmlformats.org/officeDocument/2006/relationships/image" Target="media/image40.png"/><Relationship Id="rId126" Type="http://schemas.openxmlformats.org/officeDocument/2006/relationships/hyperlink" Target="https://www.kas.de/c/document_library/get_file?uuid=77a8280a-8625-dbf9-32a0-ca35c3fcfcdc" TargetMode="External"/><Relationship Id="rId147" Type="http://schemas.openxmlformats.org/officeDocument/2006/relationships/hyperlink" Target="https://www.kas.de/de/web/die-politische-meinung/artikel/detail/-/content/die-volkspartei-der-mitte" TargetMode="External"/><Relationship Id="rId168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hyperlink" Target="https://www.kas.de/documents/252038/253252/7_dokument_dok_pdf_187_1.pdf/" TargetMode="External"/><Relationship Id="rId72" Type="http://schemas.openxmlformats.org/officeDocument/2006/relationships/hyperlink" Target="https://www.kas.de/documents/252038/253252/7_dokument_dok_pdf_187_1.pdf/" TargetMode="External"/><Relationship Id="rId93" Type="http://schemas.openxmlformats.org/officeDocument/2006/relationships/hyperlink" Target="https://www.kas.de/documents/252038/253252/7_dokument_dok_pdf_187_1.pdf/" TargetMode="External"/><Relationship Id="rId98" Type="http://schemas.openxmlformats.org/officeDocument/2006/relationships/hyperlink" Target="https://www.kas.de/documents/252038/253252/7_dokument_dok_pdf_187_1.pdf/" TargetMode="External"/><Relationship Id="rId121" Type="http://schemas.openxmlformats.org/officeDocument/2006/relationships/image" Target="media/image46.png"/><Relationship Id="rId142" Type="http://schemas.openxmlformats.org/officeDocument/2006/relationships/image" Target="media/image56.png"/><Relationship Id="rId163" Type="http://schemas.openxmlformats.org/officeDocument/2006/relationships/hyperlink" Target="https://www.kas.de/c/document_library/get_file?uuid=d69594ea-602c-98c1-d9dd-0ef4865a58fa&amp;" TargetMode="External"/><Relationship Id="rId184" Type="http://schemas.openxmlformats.org/officeDocument/2006/relationships/hyperlink" Target="https://www.kas.de/c/document_library/get_file?uuid=d69594ea-602c-98c1-d9dd-0ef4865a58fa&amp;" TargetMode="External"/><Relationship Id="rId189" Type="http://schemas.openxmlformats.org/officeDocument/2006/relationships/hyperlink" Target="https://www.ndi.org/sites/default/files/Afgh-campaign-planning-manual-ENG.pdf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kas.de/documents/252038/253252/7_dokument_dok_pdf_4980_1.pdf/a19549a1-5c4e-ba26-a16e-4dc845dc91fd" TargetMode="External"/><Relationship Id="rId46" Type="http://schemas.openxmlformats.org/officeDocument/2006/relationships/image" Target="media/image15.png"/><Relationship Id="rId67" Type="http://schemas.openxmlformats.org/officeDocument/2006/relationships/hyperlink" Target="https://www.kas.de/documents/252038/253252/7_dokument_dok_pdf_5076_1.pdf" TargetMode="External"/><Relationship Id="rId116" Type="http://schemas.openxmlformats.org/officeDocument/2006/relationships/hyperlink" Target="https://www.kas.de/documents/252038/253252/7_dokument_dok_pdf_187_1.pdf/" TargetMode="External"/><Relationship Id="rId137" Type="http://schemas.openxmlformats.org/officeDocument/2006/relationships/hyperlink" Target="https://www.spiegel.de/wirtschaft/soziales/spardebatte-verschont-die-mittelschicht-a-701207.html" TargetMode="External"/><Relationship Id="rId158" Type="http://schemas.openxmlformats.org/officeDocument/2006/relationships/image" Target="media/image62.png"/><Relationship Id="rId20" Type="http://schemas.openxmlformats.org/officeDocument/2006/relationships/hyperlink" Target="https://www.kas.de/documents/252038/253252/7_dokument_dok_pdf_4980_1.pdf/a19549a1-5c4e-ba26-a16e-4dc845dc91fd" TargetMode="External"/><Relationship Id="rId41" Type="http://schemas.openxmlformats.org/officeDocument/2006/relationships/hyperlink" Target="https://www.kas.de/documents/252038/253252/7_dokument_dok_pdf_5076_1.pdf" TargetMode="External"/><Relationship Id="rId62" Type="http://schemas.openxmlformats.org/officeDocument/2006/relationships/image" Target="media/image20.png"/><Relationship Id="rId83" Type="http://schemas.openxmlformats.org/officeDocument/2006/relationships/image" Target="media/image28.png"/><Relationship Id="rId88" Type="http://schemas.openxmlformats.org/officeDocument/2006/relationships/hyperlink" Target="https://www.kas.de/documents/252038/253252/7_dokument_dok_pdf_5076_1.pdf" TargetMode="External"/><Relationship Id="rId111" Type="http://schemas.openxmlformats.org/officeDocument/2006/relationships/image" Target="media/image42.png"/><Relationship Id="rId132" Type="http://schemas.openxmlformats.org/officeDocument/2006/relationships/hyperlink" Target="https://www.kas.de/c/document_library/get_file?uuid=77a8280a-8625-dbf9-32a0-ca35c3fcfcdc" TargetMode="External"/><Relationship Id="rId153" Type="http://schemas.openxmlformats.org/officeDocument/2006/relationships/hyperlink" Target="https://www.kas.de/c/document_library/get_file?uuid=d69594ea-602c-98c1-d9dd-0ef4865a58fa&amp;" TargetMode="External"/><Relationship Id="rId174" Type="http://schemas.openxmlformats.org/officeDocument/2006/relationships/hyperlink" Target="https://www.kas.de/c/document_library/get_file?uuid=d69594ea-602c-98c1-d9dd-0ef4865a58fa&amp;" TargetMode="External"/><Relationship Id="rId179" Type="http://schemas.openxmlformats.org/officeDocument/2006/relationships/hyperlink" Target="https://www.ndi.org/sites/default/files/Afgh-campaign-planning-manual-ENG.pdf" TargetMode="External"/><Relationship Id="rId195" Type="http://schemas.openxmlformats.org/officeDocument/2006/relationships/hyperlink" Target="https://www.kas.de/c/document_library/get_file?uuid=d69594ea-602c-98c1-d9dd-0ef4865a58fa&amp;" TargetMode="External"/><Relationship Id="rId209" Type="http://schemas.openxmlformats.org/officeDocument/2006/relationships/image" Target="media/image82.png"/><Relationship Id="rId190" Type="http://schemas.openxmlformats.org/officeDocument/2006/relationships/hyperlink" Target="https://www.kas.de/c/document_library/get_file?uuid=d69594ea-602c-98c1-d9dd-0ef4865a58fa&amp;" TargetMode="External"/><Relationship Id="rId204" Type="http://schemas.openxmlformats.org/officeDocument/2006/relationships/hyperlink" Target="https://martech.org/digital-media-won-white-house-analog-audience/" TargetMode="External"/><Relationship Id="rId15" Type="http://schemas.openxmlformats.org/officeDocument/2006/relationships/hyperlink" Target="https://www.kas.de/documents/252038/253252/7_dokument_dok_pdf_4980_1.pdf/a19549a1-5c4e-ba26-a16e-4dc845dc91fd" TargetMode="External"/><Relationship Id="rId36" Type="http://schemas.openxmlformats.org/officeDocument/2006/relationships/image" Target="media/image10.png"/><Relationship Id="rId57" Type="http://schemas.openxmlformats.org/officeDocument/2006/relationships/hyperlink" Target="https://www.kas.de/documents/252038/253252/7_dokument_dok_pdf_187_1.pdf/" TargetMode="External"/><Relationship Id="rId106" Type="http://schemas.openxmlformats.org/officeDocument/2006/relationships/hyperlink" Target="https://www.kas.de/documents/252038/253252/7_dokument_dok_pdf_187_1.pdf/" TargetMode="External"/><Relationship Id="rId127" Type="http://schemas.openxmlformats.org/officeDocument/2006/relationships/hyperlink" Target="https://www.kas.de/documents/252038/253252/7_dokument_dok_pdf_5076_1.pdf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kas.de/c/document_library/get_file?uuid=77a8280a-8625-dbf9-32a0-ca35c3fcfcdc" TargetMode="External"/><Relationship Id="rId52" Type="http://schemas.openxmlformats.org/officeDocument/2006/relationships/hyperlink" Target="https://www.kas.de/documents/252038/253252/7_dokument_dok_pdf_5076_1.pdf" TargetMode="External"/><Relationship Id="rId73" Type="http://schemas.openxmlformats.org/officeDocument/2006/relationships/hyperlink" Target="https://www.kas.de/documents/252038/253252/7_dokument_dok_pdf_5076_1.pdf" TargetMode="External"/><Relationship Id="rId78" Type="http://schemas.openxmlformats.org/officeDocument/2006/relationships/hyperlink" Target="https://www.kas.de/documents/252038/253252/7_dokument_dok_pdf_5076_1.pdf" TargetMode="External"/><Relationship Id="rId94" Type="http://schemas.openxmlformats.org/officeDocument/2006/relationships/image" Target="media/image36.png"/><Relationship Id="rId99" Type="http://schemas.openxmlformats.org/officeDocument/2006/relationships/hyperlink" Target="https://www.kas.de/documents/252038/253252/7_dokument_dok_pdf_5076_1.pdf" TargetMode="External"/><Relationship Id="rId101" Type="http://schemas.openxmlformats.org/officeDocument/2006/relationships/hyperlink" Target="https://www.kas.de/documents/252038/253252/7_dokument_dok_pdf_5076_1.pdf" TargetMode="External"/><Relationship Id="rId122" Type="http://schemas.openxmlformats.org/officeDocument/2006/relationships/hyperlink" Target="https://www.kas.de/documents/252038/253252/7_dokument_dok_pdf_187_1.pdf/" TargetMode="External"/><Relationship Id="rId143" Type="http://schemas.openxmlformats.org/officeDocument/2006/relationships/hyperlink" Target="https://www.kas.de/de/web/die-politische-meinung/artikel/detail/-/content/die-volkspartei-der-mitte" TargetMode="External"/><Relationship Id="rId148" Type="http://schemas.openxmlformats.org/officeDocument/2006/relationships/image" Target="media/image59.png"/><Relationship Id="rId164" Type="http://schemas.openxmlformats.org/officeDocument/2006/relationships/image" Target="media/image64.png"/><Relationship Id="rId169" Type="http://schemas.openxmlformats.org/officeDocument/2006/relationships/hyperlink" Target="https://www.kas.de/c/document_library/get_file?uuid=d69594ea-602c-98c1-d9dd-0ef4865a58fa&amp;" TargetMode="External"/><Relationship Id="rId185" Type="http://schemas.openxmlformats.org/officeDocument/2006/relationships/hyperlink" Target="https://bpb-us-e1.wpmucdn.com/sites.suffolk.edu/dist/1/850/files/2015/01/DFA-Training-Field-Organizing-2aa6cyw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71.png"/><Relationship Id="rId210" Type="http://schemas.openxmlformats.org/officeDocument/2006/relationships/hyperlink" Target="https://web.archive.org/web/20160929134121/http://adage.com/article/campaign-trail/trump-camp-rnc-facebook-ad-onslaught-brought-donors/306003/" TargetMode="External"/><Relationship Id="rId26" Type="http://schemas.openxmlformats.org/officeDocument/2006/relationships/image" Target="media/image5.png"/><Relationship Id="rId47" Type="http://schemas.openxmlformats.org/officeDocument/2006/relationships/hyperlink" Target="https://www.kas.de/documents/252038/253252/7_dokument_dok_pdf_187_1.pdf/" TargetMode="External"/><Relationship Id="rId68" Type="http://schemas.openxmlformats.org/officeDocument/2006/relationships/hyperlink" Target="https://www.kas.de/documents/252038/253252/7_dokument_dok_pdf_187_1.pdf/" TargetMode="External"/><Relationship Id="rId89" Type="http://schemas.openxmlformats.org/officeDocument/2006/relationships/image" Target="media/image32.png"/><Relationship Id="rId112" Type="http://schemas.openxmlformats.org/officeDocument/2006/relationships/hyperlink" Target="https://www.kas.de/documents/252038/253252/7_dokument_dok_pdf_187_1.pdf/" TargetMode="External"/><Relationship Id="rId133" Type="http://schemas.openxmlformats.org/officeDocument/2006/relationships/image" Target="media/image51.png"/><Relationship Id="rId154" Type="http://schemas.openxmlformats.org/officeDocument/2006/relationships/hyperlink" Target="https://www.ndi.org/sites/default/files/Afgh-campaign-planning-manual-ENG.pdf" TargetMode="External"/><Relationship Id="rId175" Type="http://schemas.openxmlformats.org/officeDocument/2006/relationships/image" Target="media/image69.png"/><Relationship Id="rId196" Type="http://schemas.openxmlformats.org/officeDocument/2006/relationships/image" Target="media/image76.png"/><Relationship Id="rId200" Type="http://schemas.openxmlformats.org/officeDocument/2006/relationships/hyperlink" Target="https://www.kas.de/c/document_library/get_file?uuid=d69594ea-602c-98c1-d9dd-0ef4865a58fa&amp;" TargetMode="External"/><Relationship Id="rId16" Type="http://schemas.openxmlformats.org/officeDocument/2006/relationships/image" Target="media/image3.png"/><Relationship Id="rId37" Type="http://schemas.openxmlformats.org/officeDocument/2006/relationships/hyperlink" Target="https://www.kas.de/documents/252038/253252/7_dokument_dok_pdf_5076_1.pdf" TargetMode="External"/><Relationship Id="rId58" Type="http://schemas.openxmlformats.org/officeDocument/2006/relationships/image" Target="media/image18.png"/><Relationship Id="rId79" Type="http://schemas.openxmlformats.org/officeDocument/2006/relationships/image" Target="media/image26.png"/><Relationship Id="rId102" Type="http://schemas.openxmlformats.org/officeDocument/2006/relationships/hyperlink" Target="https://www.kas.de/documents/252038/253252/7_dokument_dok_pdf_187_1.pdf/" TargetMode="External"/><Relationship Id="rId123" Type="http://schemas.openxmlformats.org/officeDocument/2006/relationships/image" Target="media/image47.png"/><Relationship Id="rId144" Type="http://schemas.openxmlformats.org/officeDocument/2006/relationships/image" Target="media/image57.png"/><Relationship Id="rId90" Type="http://schemas.openxmlformats.org/officeDocument/2006/relationships/image" Target="media/image33.png"/><Relationship Id="rId165" Type="http://schemas.openxmlformats.org/officeDocument/2006/relationships/hyperlink" Target="https://www.ndi.org/sites/default/files/Afgh-campaign-planning-manual-ENG.pdf" TargetMode="External"/><Relationship Id="rId186" Type="http://schemas.openxmlformats.org/officeDocument/2006/relationships/image" Target="media/image73.png"/><Relationship Id="rId211" Type="http://schemas.openxmlformats.org/officeDocument/2006/relationships/image" Target="media/image83.jpeg"/><Relationship Id="rId27" Type="http://schemas.openxmlformats.org/officeDocument/2006/relationships/hyperlink" Target="https://www.kas.de/c/document_library/get_file?uuid=77a8280a-8625-dbf9-32a0-ca35c3fcfcdc" TargetMode="External"/><Relationship Id="rId48" Type="http://schemas.openxmlformats.org/officeDocument/2006/relationships/hyperlink" Target="https://www.kas.de/documents/252038/253252/7_dokument_dok_pdf_5076_1.pdf" TargetMode="External"/><Relationship Id="rId69" Type="http://schemas.openxmlformats.org/officeDocument/2006/relationships/image" Target="media/image23.png"/><Relationship Id="rId113" Type="http://schemas.openxmlformats.org/officeDocument/2006/relationships/image" Target="media/image43.png"/><Relationship Id="rId134" Type="http://schemas.openxmlformats.org/officeDocument/2006/relationships/hyperlink" Target="https://www.kas.de/de/web/die-politische-meinung/artikel/detail/-/content/die-volkspartei-der-mitte" TargetMode="External"/><Relationship Id="rId80" Type="http://schemas.openxmlformats.org/officeDocument/2006/relationships/hyperlink" Target="https://www.kas.de/c/document_library/get_file?uuid=77a8280a-8625-dbf9-32a0-ca35c3fcfcdc" TargetMode="External"/><Relationship Id="rId155" Type="http://schemas.openxmlformats.org/officeDocument/2006/relationships/image" Target="media/image60.png"/><Relationship Id="rId176" Type="http://schemas.openxmlformats.org/officeDocument/2006/relationships/image" Target="media/image70.png"/><Relationship Id="rId197" Type="http://schemas.openxmlformats.org/officeDocument/2006/relationships/hyperlink" Target="https://www.influencewatch.org/app/uploads/2022/09/campaigning-to-engage-and-win-new-organizing-institute.pdf" TargetMode="External"/><Relationship Id="rId201" Type="http://schemas.openxmlformats.org/officeDocument/2006/relationships/hyperlink" Target="https://www.ndi.org/sites/default/files/Afgh-campaign-planning-manual-ENG.pdf" TargetMode="External"/><Relationship Id="rId17" Type="http://schemas.openxmlformats.org/officeDocument/2006/relationships/hyperlink" Target="https://www.kas.de/c/document_library/get_file?uuid=77a8280a-8625-dbf9-32a0-ca35c3fcfcdc" TargetMode="External"/><Relationship Id="rId38" Type="http://schemas.openxmlformats.org/officeDocument/2006/relationships/image" Target="media/image11.png"/><Relationship Id="rId59" Type="http://schemas.openxmlformats.org/officeDocument/2006/relationships/hyperlink" Target="https://www.kas.de/documents/252038/253252/7_dokument_dok_pdf_5076_1.pdf" TargetMode="External"/><Relationship Id="rId103" Type="http://schemas.openxmlformats.org/officeDocument/2006/relationships/image" Target="media/image39.png"/><Relationship Id="rId124" Type="http://schemas.openxmlformats.org/officeDocument/2006/relationships/hyperlink" Target="https://www.kas.de/documents/252038/253252/7_dokument_dok_pdf_5076_1.pdf" TargetMode="External"/><Relationship Id="rId70" Type="http://schemas.openxmlformats.org/officeDocument/2006/relationships/hyperlink" Target="https://www.kas.de/documents/252038/253252/7_dokument_dok_pdf_5076_1.pdf" TargetMode="External"/><Relationship Id="rId91" Type="http://schemas.openxmlformats.org/officeDocument/2006/relationships/image" Target="media/image34.png"/><Relationship Id="rId145" Type="http://schemas.openxmlformats.org/officeDocument/2006/relationships/hyperlink" Target="http://web.archive.org/web/20080206080433/https:/www.cicero.de/259.php?kol_id=10532" TargetMode="External"/><Relationship Id="rId166" Type="http://schemas.openxmlformats.org/officeDocument/2006/relationships/hyperlink" Target="https://www.kas.de/c/document_library/get_file?uuid=d69594ea-602c-98c1-d9dd-0ef4865a58fa&amp;" TargetMode="External"/><Relationship Id="rId187" Type="http://schemas.openxmlformats.org/officeDocument/2006/relationships/hyperlink" Target="https://www.kas.de/c/document_library/get_file?uuid=d69594ea-602c-98c1-d9dd-0ef4865a58fa&amp;" TargetMode="External"/><Relationship Id="rId1" Type="http://schemas.openxmlformats.org/officeDocument/2006/relationships/customXml" Target="../customXml/item1.xml"/><Relationship Id="rId212" Type="http://schemas.openxmlformats.org/officeDocument/2006/relationships/fontTable" Target="fontTable.xml"/><Relationship Id="rId28" Type="http://schemas.openxmlformats.org/officeDocument/2006/relationships/image" Target="media/image6.png"/><Relationship Id="rId49" Type="http://schemas.openxmlformats.org/officeDocument/2006/relationships/hyperlink" Target="https://www.kas.de/documents/252038/253252/7_dokument_dok_pdf_187_1.pdf/" TargetMode="External"/><Relationship Id="rId114" Type="http://schemas.openxmlformats.org/officeDocument/2006/relationships/hyperlink" Target="https://www.kas.de/documents/252038/253252/7_dokument_dok_pdf_5076_1.pdf" TargetMode="External"/><Relationship Id="rId60" Type="http://schemas.openxmlformats.org/officeDocument/2006/relationships/image" Target="media/image19.png"/><Relationship Id="rId81" Type="http://schemas.openxmlformats.org/officeDocument/2006/relationships/image" Target="media/image27.png"/><Relationship Id="rId135" Type="http://schemas.openxmlformats.org/officeDocument/2006/relationships/image" Target="media/image52.png"/><Relationship Id="rId156" Type="http://schemas.openxmlformats.org/officeDocument/2006/relationships/hyperlink" Target="https://www.kas.de/c/document_library/get_file?uuid=d69594ea-602c-98c1-d9dd-0ef4865a58fa&amp;" TargetMode="External"/><Relationship Id="rId177" Type="http://schemas.openxmlformats.org/officeDocument/2006/relationships/hyperlink" Target="https://www.ndi.org/sites/default/files/Afgh-campaign-planning-manual-ENG.pdf" TargetMode="External"/><Relationship Id="rId198" Type="http://schemas.openxmlformats.org/officeDocument/2006/relationships/hyperlink" Target="https://www.kas.de/c/document_library/get_file?uuid=d69594ea-602c-98c1-d9dd-0ef4865a58fa&amp;" TargetMode="External"/><Relationship Id="rId202" Type="http://schemas.openxmlformats.org/officeDocument/2006/relationships/image" Target="media/image77.png"/><Relationship Id="rId18" Type="http://schemas.openxmlformats.org/officeDocument/2006/relationships/hyperlink" Target="https://www.kas.de/documents/252038/253252/7_dokument_dok_pdf_4980_1.pdf/a19549a1-5c4e-ba26-a16e-4dc845dc91fd" TargetMode="External"/><Relationship Id="rId39" Type="http://schemas.openxmlformats.org/officeDocument/2006/relationships/hyperlink" Target="https://www.kas.de/documents/252038/253252/7_dokument_dok_pdf_187_1.pdf/" TargetMode="External"/><Relationship Id="rId50" Type="http://schemas.openxmlformats.org/officeDocument/2006/relationships/hyperlink" Target="https://www.kas.de/documents/252038/253252/7_dokument_dok_pdf_5076_1.pdf" TargetMode="External"/><Relationship Id="rId104" Type="http://schemas.openxmlformats.org/officeDocument/2006/relationships/hyperlink" Target="https://www.kas.de/documents/252038/253252/7_dokument_dok_pdf_5076_1.pdf" TargetMode="External"/><Relationship Id="rId125" Type="http://schemas.openxmlformats.org/officeDocument/2006/relationships/image" Target="media/image48.png"/><Relationship Id="rId146" Type="http://schemas.openxmlformats.org/officeDocument/2006/relationships/image" Target="media/image58.png"/><Relationship Id="rId167" Type="http://schemas.openxmlformats.org/officeDocument/2006/relationships/hyperlink" Target="https://www.ndi.org/sites/default/files/Afgh-campaign-planning-manual-ENG.pdf" TargetMode="External"/><Relationship Id="rId188" Type="http://schemas.openxmlformats.org/officeDocument/2006/relationships/image" Target="media/image74.png"/><Relationship Id="rId71" Type="http://schemas.openxmlformats.org/officeDocument/2006/relationships/image" Target="media/image24.png"/><Relationship Id="rId92" Type="http://schemas.openxmlformats.org/officeDocument/2006/relationships/image" Target="media/image35.png"/><Relationship Id="rId21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www.kas.de/documents/252038/253252/7_dokument_dok_pdf_4980_1.pdf/a19549a1-5c4e-ba26-a16e-4dc845dc91fd" TargetMode="External"/><Relationship Id="rId40" Type="http://schemas.openxmlformats.org/officeDocument/2006/relationships/image" Target="media/image12.png"/><Relationship Id="rId115" Type="http://schemas.openxmlformats.org/officeDocument/2006/relationships/image" Target="media/image44.png"/><Relationship Id="rId136" Type="http://schemas.openxmlformats.org/officeDocument/2006/relationships/image" Target="media/image53.png"/><Relationship Id="rId157" Type="http://schemas.openxmlformats.org/officeDocument/2006/relationships/image" Target="media/image61.png"/><Relationship Id="rId178" Type="http://schemas.openxmlformats.org/officeDocument/2006/relationships/hyperlink" Target="https://www.kas.de/c/document_library/get_file?uuid=d69594ea-602c-98c1-d9dd-0ef4865a58fa&amp;" TargetMode="External"/><Relationship Id="rId61" Type="http://schemas.openxmlformats.org/officeDocument/2006/relationships/hyperlink" Target="https://www.kas.de/documents/252038/253252/7_dokument_dok_pdf_187_1.pdf/" TargetMode="External"/><Relationship Id="rId82" Type="http://schemas.openxmlformats.org/officeDocument/2006/relationships/hyperlink" Target="https://www.kas.de/documents/252038/253252/7_dokument_dok_pdf_5076_1.pdf" TargetMode="External"/><Relationship Id="rId199" Type="http://schemas.openxmlformats.org/officeDocument/2006/relationships/hyperlink" Target="https://www.ndi.org/sites/default/files/Afgh-campaign-planning-manual-ENG.pdf" TargetMode="External"/><Relationship Id="rId203" Type="http://schemas.openxmlformats.org/officeDocument/2006/relationships/image" Target="media/image7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eber\Google%20Drive\PLAGIATSGUTACHTEN\2018\Wordvorlagen\PDF%20Gutachten%20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C824F-7B83-49C0-AF0B-E8FD4F846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Gutachten Vorlage.dotx</Template>
  <TotalTime>0</TotalTime>
  <Pages>44</Pages>
  <Words>7672</Words>
  <Characters>48340</Characters>
  <Application>Microsoft Office Word</Application>
  <DocSecurity>0</DocSecurity>
  <Lines>402</Lines>
  <Paragraphs>111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55901</CharactersWithSpaces>
  <SharedDoc>false</SharedDoc>
  <HLinks>
    <vt:vector size="678" baseType="variant">
      <vt:variant>
        <vt:i4>5505098</vt:i4>
      </vt:variant>
      <vt:variant>
        <vt:i4>336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333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330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327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1835020</vt:i4>
      </vt:variant>
      <vt:variant>
        <vt:i4>324</vt:i4>
      </vt:variant>
      <vt:variant>
        <vt:i4>0</vt:i4>
      </vt:variant>
      <vt:variant>
        <vt:i4>5</vt:i4>
      </vt:variant>
      <vt:variant>
        <vt:lpwstr>https://www.influencewatch.org/app/uploads/2022/09/campaigning-to-engage-and-win-new-organizing-institute.pdf</vt:lpwstr>
      </vt:variant>
      <vt:variant>
        <vt:lpwstr/>
      </vt:variant>
      <vt:variant>
        <vt:i4>983115</vt:i4>
      </vt:variant>
      <vt:variant>
        <vt:i4>321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1835020</vt:i4>
      </vt:variant>
      <vt:variant>
        <vt:i4>318</vt:i4>
      </vt:variant>
      <vt:variant>
        <vt:i4>0</vt:i4>
      </vt:variant>
      <vt:variant>
        <vt:i4>5</vt:i4>
      </vt:variant>
      <vt:variant>
        <vt:lpwstr>https://www.influencewatch.org/app/uploads/2022/09/campaigning-to-engage-and-win-new-organizing-institute.pdf</vt:lpwstr>
      </vt:variant>
      <vt:variant>
        <vt:lpwstr/>
      </vt:variant>
      <vt:variant>
        <vt:i4>983115</vt:i4>
      </vt:variant>
      <vt:variant>
        <vt:i4>315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1835020</vt:i4>
      </vt:variant>
      <vt:variant>
        <vt:i4>312</vt:i4>
      </vt:variant>
      <vt:variant>
        <vt:i4>0</vt:i4>
      </vt:variant>
      <vt:variant>
        <vt:i4>5</vt:i4>
      </vt:variant>
      <vt:variant>
        <vt:lpwstr>https://www.influencewatch.org/app/uploads/2022/09/campaigning-to-engage-and-win-new-organizing-institute.pdf</vt:lpwstr>
      </vt:variant>
      <vt:variant>
        <vt:lpwstr/>
      </vt:variant>
      <vt:variant>
        <vt:i4>983115</vt:i4>
      </vt:variant>
      <vt:variant>
        <vt:i4>309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306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303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3342451</vt:i4>
      </vt:variant>
      <vt:variant>
        <vt:i4>300</vt:i4>
      </vt:variant>
      <vt:variant>
        <vt:i4>0</vt:i4>
      </vt:variant>
      <vt:variant>
        <vt:i4>5</vt:i4>
      </vt:variant>
      <vt:variant>
        <vt:lpwstr>https://bpb-us-e1.wpmucdn.com/sites.suffolk.edu/dist/1/850/files/2015/01/DFA-Training-Field-Organizing-2aa6cyw.pdf</vt:lpwstr>
      </vt:variant>
      <vt:variant>
        <vt:lpwstr/>
      </vt:variant>
      <vt:variant>
        <vt:i4>983115</vt:i4>
      </vt:variant>
      <vt:variant>
        <vt:i4>297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1835020</vt:i4>
      </vt:variant>
      <vt:variant>
        <vt:i4>294</vt:i4>
      </vt:variant>
      <vt:variant>
        <vt:i4>0</vt:i4>
      </vt:variant>
      <vt:variant>
        <vt:i4>5</vt:i4>
      </vt:variant>
      <vt:variant>
        <vt:lpwstr>https://www.influencewatch.org/app/uploads/2022/09/campaigning-to-engage-and-win-new-organizing-institute.pdf</vt:lpwstr>
      </vt:variant>
      <vt:variant>
        <vt:lpwstr/>
      </vt:variant>
      <vt:variant>
        <vt:i4>983115</vt:i4>
      </vt:variant>
      <vt:variant>
        <vt:i4>291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288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285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282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279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276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273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270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267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264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261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258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255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252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249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246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243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240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237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5505098</vt:i4>
      </vt:variant>
      <vt:variant>
        <vt:i4>234</vt:i4>
      </vt:variant>
      <vt:variant>
        <vt:i4>0</vt:i4>
      </vt:variant>
      <vt:variant>
        <vt:i4>5</vt:i4>
      </vt:variant>
      <vt:variant>
        <vt:lpwstr>https://www.ndi.org/sites/default/files/Afgh-campaign-planning-manual-ENG.pdf</vt:lpwstr>
      </vt:variant>
      <vt:variant>
        <vt:lpwstr/>
      </vt:variant>
      <vt:variant>
        <vt:i4>983115</vt:i4>
      </vt:variant>
      <vt:variant>
        <vt:i4>231</vt:i4>
      </vt:variant>
      <vt:variant>
        <vt:i4>0</vt:i4>
      </vt:variant>
      <vt:variant>
        <vt:i4>5</vt:i4>
      </vt:variant>
      <vt:variant>
        <vt:lpwstr>https://www.kas.de/c/document_library/get_file?uuid=d69594ea-602c-98c1-d9dd-0ef4865a58fa&amp;</vt:lpwstr>
      </vt:variant>
      <vt:variant>
        <vt:lpwstr/>
      </vt:variant>
      <vt:variant>
        <vt:i4>3539045</vt:i4>
      </vt:variant>
      <vt:variant>
        <vt:i4>228</vt:i4>
      </vt:variant>
      <vt:variant>
        <vt:i4>0</vt:i4>
      </vt:variant>
      <vt:variant>
        <vt:i4>5</vt:i4>
      </vt:variant>
      <vt:variant>
        <vt:lpwstr>https://www.kas.de/de/web/die-politische-meinung/artikel/detail/-/content/die-volkspartei-der-mitte</vt:lpwstr>
      </vt:variant>
      <vt:variant>
        <vt:lpwstr/>
      </vt:variant>
      <vt:variant>
        <vt:i4>7274505</vt:i4>
      </vt:variant>
      <vt:variant>
        <vt:i4>225</vt:i4>
      </vt:variant>
      <vt:variant>
        <vt:i4>0</vt:i4>
      </vt:variant>
      <vt:variant>
        <vt:i4>5</vt:i4>
      </vt:variant>
      <vt:variant>
        <vt:lpwstr>http://web.archive.org/web/20080206080433/https:/www.cicero.de/259.php?kol_id=10532</vt:lpwstr>
      </vt:variant>
      <vt:variant>
        <vt:lpwstr/>
      </vt:variant>
      <vt:variant>
        <vt:i4>3539045</vt:i4>
      </vt:variant>
      <vt:variant>
        <vt:i4>222</vt:i4>
      </vt:variant>
      <vt:variant>
        <vt:i4>0</vt:i4>
      </vt:variant>
      <vt:variant>
        <vt:i4>5</vt:i4>
      </vt:variant>
      <vt:variant>
        <vt:lpwstr>https://www.kas.de/de/web/die-politische-meinung/artikel/detail/-/content/die-volkspartei-der-mitte</vt:lpwstr>
      </vt:variant>
      <vt:variant>
        <vt:lpwstr/>
      </vt:variant>
      <vt:variant>
        <vt:i4>3407987</vt:i4>
      </vt:variant>
      <vt:variant>
        <vt:i4>219</vt:i4>
      </vt:variant>
      <vt:variant>
        <vt:i4>0</vt:i4>
      </vt:variant>
      <vt:variant>
        <vt:i4>5</vt:i4>
      </vt:variant>
      <vt:variant>
        <vt:lpwstr>https://medien.ubitweb.de/pdfzentrale/978/342/104/Leseprobe_l_9783421044204.pdf</vt:lpwstr>
      </vt:variant>
      <vt:variant>
        <vt:lpwstr/>
      </vt:variant>
      <vt:variant>
        <vt:i4>3539045</vt:i4>
      </vt:variant>
      <vt:variant>
        <vt:i4>216</vt:i4>
      </vt:variant>
      <vt:variant>
        <vt:i4>0</vt:i4>
      </vt:variant>
      <vt:variant>
        <vt:i4>5</vt:i4>
      </vt:variant>
      <vt:variant>
        <vt:lpwstr>https://www.kas.de/de/web/die-politische-meinung/artikel/detail/-/content/die-volkspartei-der-mitte</vt:lpwstr>
      </vt:variant>
      <vt:variant>
        <vt:lpwstr/>
      </vt:variant>
      <vt:variant>
        <vt:i4>5505110</vt:i4>
      </vt:variant>
      <vt:variant>
        <vt:i4>213</vt:i4>
      </vt:variant>
      <vt:variant>
        <vt:i4>0</vt:i4>
      </vt:variant>
      <vt:variant>
        <vt:i4>5</vt:i4>
      </vt:variant>
      <vt:variant>
        <vt:lpwstr>https://www.spiegel.de/wirtschaft/soziales/spardebatte-verschont-die-mittelschicht-a-701207.html</vt:lpwstr>
      </vt:variant>
      <vt:variant>
        <vt:lpwstr/>
      </vt:variant>
      <vt:variant>
        <vt:i4>3539045</vt:i4>
      </vt:variant>
      <vt:variant>
        <vt:i4>210</vt:i4>
      </vt:variant>
      <vt:variant>
        <vt:i4>0</vt:i4>
      </vt:variant>
      <vt:variant>
        <vt:i4>5</vt:i4>
      </vt:variant>
      <vt:variant>
        <vt:lpwstr>https://www.kas.de/de/web/die-politische-meinung/artikel/detail/-/content/die-volkspartei-der-mitte</vt:lpwstr>
      </vt:variant>
      <vt:variant>
        <vt:lpwstr/>
      </vt:variant>
      <vt:variant>
        <vt:i4>5898262</vt:i4>
      </vt:variant>
      <vt:variant>
        <vt:i4>207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7471179</vt:i4>
      </vt:variant>
      <vt:variant>
        <vt:i4>204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201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198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5898262</vt:i4>
      </vt:variant>
      <vt:variant>
        <vt:i4>195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7471179</vt:i4>
      </vt:variant>
      <vt:variant>
        <vt:i4>192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189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186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183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180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177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174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171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168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165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162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159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156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153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150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147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144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141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138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135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132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129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126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5898262</vt:i4>
      </vt:variant>
      <vt:variant>
        <vt:i4>123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7471179</vt:i4>
      </vt:variant>
      <vt:variant>
        <vt:i4>120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117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114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111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108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105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102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99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96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93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90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87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84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81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78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75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72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69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66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63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60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57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54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51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48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45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42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5308541</vt:i4>
      </vt:variant>
      <vt:variant>
        <vt:i4>39</vt:i4>
      </vt:variant>
      <vt:variant>
        <vt:i4>0</vt:i4>
      </vt:variant>
      <vt:variant>
        <vt:i4>5</vt:i4>
      </vt:variant>
      <vt:variant>
        <vt:lpwstr>https://www.kas.de/documents/252038/253252/7_dokument_dok_pdf_187_1.pdf/</vt:lpwstr>
      </vt:variant>
      <vt:variant>
        <vt:lpwstr/>
      </vt:variant>
      <vt:variant>
        <vt:i4>7471179</vt:i4>
      </vt:variant>
      <vt:variant>
        <vt:i4>36</vt:i4>
      </vt:variant>
      <vt:variant>
        <vt:i4>0</vt:i4>
      </vt:variant>
      <vt:variant>
        <vt:i4>5</vt:i4>
      </vt:variant>
      <vt:variant>
        <vt:lpwstr>https://www.kas.de/documents/252038/253252/7_dokument_dok_pdf_5076_1.pdf</vt:lpwstr>
      </vt:variant>
      <vt:variant>
        <vt:lpwstr/>
      </vt:variant>
      <vt:variant>
        <vt:i4>5898262</vt:i4>
      </vt:variant>
      <vt:variant>
        <vt:i4>33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2752604</vt:i4>
      </vt:variant>
      <vt:variant>
        <vt:i4>30</vt:i4>
      </vt:variant>
      <vt:variant>
        <vt:i4>0</vt:i4>
      </vt:variant>
      <vt:variant>
        <vt:i4>5</vt:i4>
      </vt:variant>
      <vt:variant>
        <vt:lpwstr>https://www.kas.de/documents/252038/253252/7_dokument_dok_pdf_4980_1.pdf/a19549a1-5c4e-ba26-a16e-4dc845dc91fd</vt:lpwstr>
      </vt:variant>
      <vt:variant>
        <vt:lpwstr/>
      </vt:variant>
      <vt:variant>
        <vt:i4>5898262</vt:i4>
      </vt:variant>
      <vt:variant>
        <vt:i4>27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2752604</vt:i4>
      </vt:variant>
      <vt:variant>
        <vt:i4>24</vt:i4>
      </vt:variant>
      <vt:variant>
        <vt:i4>0</vt:i4>
      </vt:variant>
      <vt:variant>
        <vt:i4>5</vt:i4>
      </vt:variant>
      <vt:variant>
        <vt:lpwstr>https://www.kas.de/documents/252038/253252/7_dokument_dok_pdf_4980_1.pdf/a19549a1-5c4e-ba26-a16e-4dc845dc91fd</vt:lpwstr>
      </vt:variant>
      <vt:variant>
        <vt:lpwstr/>
      </vt:variant>
      <vt:variant>
        <vt:i4>5898262</vt:i4>
      </vt:variant>
      <vt:variant>
        <vt:i4>21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2752604</vt:i4>
      </vt:variant>
      <vt:variant>
        <vt:i4>18</vt:i4>
      </vt:variant>
      <vt:variant>
        <vt:i4>0</vt:i4>
      </vt:variant>
      <vt:variant>
        <vt:i4>5</vt:i4>
      </vt:variant>
      <vt:variant>
        <vt:lpwstr>https://www.kas.de/documents/252038/253252/7_dokument_dok_pdf_4980_1.pdf/a19549a1-5c4e-ba26-a16e-4dc845dc91fd</vt:lpwstr>
      </vt:variant>
      <vt:variant>
        <vt:lpwstr/>
      </vt:variant>
      <vt:variant>
        <vt:i4>5898262</vt:i4>
      </vt:variant>
      <vt:variant>
        <vt:i4>15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2752604</vt:i4>
      </vt:variant>
      <vt:variant>
        <vt:i4>12</vt:i4>
      </vt:variant>
      <vt:variant>
        <vt:i4>0</vt:i4>
      </vt:variant>
      <vt:variant>
        <vt:i4>5</vt:i4>
      </vt:variant>
      <vt:variant>
        <vt:lpwstr>https://www.kas.de/documents/252038/253252/7_dokument_dok_pdf_4980_1.pdf/a19549a1-5c4e-ba26-a16e-4dc845dc91fd</vt:lpwstr>
      </vt:variant>
      <vt:variant>
        <vt:lpwstr/>
      </vt:variant>
      <vt:variant>
        <vt:i4>5898262</vt:i4>
      </vt:variant>
      <vt:variant>
        <vt:i4>9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2752604</vt:i4>
      </vt:variant>
      <vt:variant>
        <vt:i4>6</vt:i4>
      </vt:variant>
      <vt:variant>
        <vt:i4>0</vt:i4>
      </vt:variant>
      <vt:variant>
        <vt:i4>5</vt:i4>
      </vt:variant>
      <vt:variant>
        <vt:lpwstr>https://www.kas.de/documents/252038/253252/7_dokument_dok_pdf_4980_1.pdf/a19549a1-5c4e-ba26-a16e-4dc845dc91fd</vt:lpwstr>
      </vt:variant>
      <vt:variant>
        <vt:lpwstr/>
      </vt:variant>
      <vt:variant>
        <vt:i4>5898262</vt:i4>
      </vt:variant>
      <vt:variant>
        <vt:i4>3</vt:i4>
      </vt:variant>
      <vt:variant>
        <vt:i4>0</vt:i4>
      </vt:variant>
      <vt:variant>
        <vt:i4>5</vt:i4>
      </vt:variant>
      <vt:variant>
        <vt:lpwstr>https://www.kas.de/c/document_library/get_file?uuid=77a8280a-8625-dbf9-32a0-ca35c3fcfcdc</vt:lpwstr>
      </vt:variant>
      <vt:variant>
        <vt:lpwstr/>
      </vt:variant>
      <vt:variant>
        <vt:i4>2752604</vt:i4>
      </vt:variant>
      <vt:variant>
        <vt:i4>0</vt:i4>
      </vt:variant>
      <vt:variant>
        <vt:i4>0</vt:i4>
      </vt:variant>
      <vt:variant>
        <vt:i4>5</vt:i4>
      </vt:variant>
      <vt:variant>
        <vt:lpwstr>https://www.kas.de/documents/252038/253252/7_dokument_dok_pdf_4980_1.pdf/a19549a1-5c4e-ba26-a16e-4dc845dc91fd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Weber</dc:creator>
  <cp:keywords/>
  <cp:lastModifiedBy>Stefan Weber</cp:lastModifiedBy>
  <cp:revision>128</cp:revision>
  <cp:lastPrinted>2021-10-28T03:56:00Z</cp:lastPrinted>
  <dcterms:created xsi:type="dcterms:W3CDTF">2024-08-27T17:31:00Z</dcterms:created>
  <dcterms:modified xsi:type="dcterms:W3CDTF">2024-08-27T20:37:00Z</dcterms:modified>
</cp:coreProperties>
</file>